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DB" w:rsidRDefault="008B69DB">
      <w:r>
        <w:t xml:space="preserve">Дата </w:t>
      </w:r>
      <w:r w:rsidR="00D525E0">
        <w:t>14</w:t>
      </w:r>
      <w:r w:rsidR="00A21254">
        <w:t>.08.16</w:t>
      </w:r>
    </w:p>
    <w:p w:rsidR="001B3AEC" w:rsidRDefault="00036665">
      <w:r>
        <w:t>Варка №</w:t>
      </w:r>
      <w:r w:rsidR="00D525E0">
        <w:t>5. Пшеничное-3 Темное</w:t>
      </w:r>
    </w:p>
    <w:tbl>
      <w:tblPr>
        <w:tblStyle w:val="a3"/>
        <w:tblW w:w="0" w:type="auto"/>
        <w:tblLook w:val="04A0"/>
      </w:tblPr>
      <w:tblGrid>
        <w:gridCol w:w="1893"/>
        <w:gridCol w:w="896"/>
        <w:gridCol w:w="764"/>
        <w:gridCol w:w="514"/>
        <w:gridCol w:w="514"/>
        <w:gridCol w:w="514"/>
        <w:gridCol w:w="222"/>
        <w:gridCol w:w="222"/>
        <w:gridCol w:w="222"/>
        <w:gridCol w:w="1294"/>
        <w:gridCol w:w="1556"/>
        <w:gridCol w:w="878"/>
        <w:gridCol w:w="1451"/>
        <w:gridCol w:w="1154"/>
        <w:gridCol w:w="925"/>
        <w:gridCol w:w="473"/>
        <w:gridCol w:w="1294"/>
      </w:tblGrid>
      <w:tr w:rsidR="005A53D3" w:rsidTr="00EC4F3A">
        <w:tc>
          <w:tcPr>
            <w:tcW w:w="0" w:type="auto"/>
            <w:gridSpan w:val="2"/>
          </w:tcPr>
          <w:p w:rsidR="005A53D3" w:rsidRDefault="005A53D3" w:rsidP="005A53D3">
            <w:pPr>
              <w:jc w:val="center"/>
            </w:pPr>
            <w:r>
              <w:t>Солод</w:t>
            </w:r>
            <w:r w:rsidR="00AD092D">
              <w:t xml:space="preserve"> и др.</w:t>
            </w:r>
          </w:p>
        </w:tc>
        <w:tc>
          <w:tcPr>
            <w:tcW w:w="0" w:type="auto"/>
            <w:gridSpan w:val="8"/>
          </w:tcPr>
          <w:p w:rsidR="005A53D3" w:rsidRDefault="005A53D3" w:rsidP="005A53D3">
            <w:pPr>
              <w:jc w:val="center"/>
            </w:pPr>
            <w:r>
              <w:t>Затирание</w:t>
            </w:r>
          </w:p>
        </w:tc>
        <w:tc>
          <w:tcPr>
            <w:tcW w:w="0" w:type="auto"/>
            <w:gridSpan w:val="4"/>
          </w:tcPr>
          <w:p w:rsidR="005A53D3" w:rsidRDefault="005A53D3" w:rsidP="005A53D3">
            <w:pPr>
              <w:jc w:val="center"/>
            </w:pPr>
            <w:r>
              <w:t>Хмель</w:t>
            </w:r>
            <w:r w:rsidR="00AD092D">
              <w:t xml:space="preserve"> и др.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НП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КП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Сусло после</w:t>
            </w:r>
          </w:p>
          <w:p w:rsidR="005A53D3" w:rsidRDefault="005A53D3" w:rsidP="005A53D3">
            <w:pPr>
              <w:jc w:val="center"/>
            </w:pPr>
            <w:r>
              <w:t xml:space="preserve">кипячения, </w:t>
            </w:r>
            <w:proofErr w:type="gramStart"/>
            <w:r>
              <w:t>л</w:t>
            </w:r>
            <w:proofErr w:type="gramEnd"/>
          </w:p>
        </w:tc>
      </w:tr>
      <w:tr w:rsidR="00AD092D" w:rsidTr="00A4174B"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Название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Масса, </w:t>
            </w:r>
            <w:proofErr w:type="gramStart"/>
            <w:r>
              <w:t>кг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Вода, </w:t>
            </w:r>
            <w:proofErr w:type="gramStart"/>
            <w:r>
              <w:t>л</w:t>
            </w:r>
            <w:proofErr w:type="gramEnd"/>
          </w:p>
        </w:tc>
        <w:tc>
          <w:tcPr>
            <w:tcW w:w="0" w:type="auto"/>
            <w:gridSpan w:val="6"/>
          </w:tcPr>
          <w:p w:rsidR="005A53D3" w:rsidRDefault="005A53D3" w:rsidP="005A53D3">
            <w:pPr>
              <w:jc w:val="center"/>
            </w:pPr>
            <w:r>
              <w:t>Паузы, мин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Сусло </w:t>
            </w:r>
            <w:proofErr w:type="gramStart"/>
            <w:r>
              <w:t>до</w:t>
            </w:r>
            <w:proofErr w:type="gramEnd"/>
          </w:p>
          <w:p w:rsidR="005A53D3" w:rsidRDefault="005A53D3" w:rsidP="005A53D3">
            <w:pPr>
              <w:jc w:val="center"/>
            </w:pPr>
            <w:r>
              <w:t xml:space="preserve">кипячения, </w:t>
            </w:r>
            <w:proofErr w:type="gramStart"/>
            <w:r>
              <w:t>л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Название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Масса, </w:t>
            </w:r>
            <w:proofErr w:type="gramStart"/>
            <w:r>
              <w:t>г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Время внесения,</w:t>
            </w:r>
          </w:p>
          <w:p w:rsidR="005A53D3" w:rsidRDefault="005A53D3" w:rsidP="005A53D3">
            <w:pPr>
              <w:jc w:val="center"/>
            </w:pPr>
            <w:r>
              <w:t>мин до окончания варки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Расчетная</w:t>
            </w:r>
          </w:p>
          <w:p w:rsidR="005A53D3" w:rsidRDefault="005A53D3" w:rsidP="005A53D3">
            <w:pPr>
              <w:jc w:val="center"/>
            </w:pPr>
            <w:r>
              <w:t>горечь</w:t>
            </w:r>
            <w:r w:rsidR="00C2796B">
              <w:t>,</w:t>
            </w:r>
          </w:p>
          <w:p w:rsidR="00C2796B" w:rsidRPr="00C2796B" w:rsidRDefault="00C2796B" w:rsidP="005A53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IBU</w:t>
            </w: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514" w:type="dxa"/>
          </w:tcPr>
          <w:p w:rsidR="005A53D3" w:rsidRDefault="00AD092D" w:rsidP="005A53D3">
            <w:pPr>
              <w:jc w:val="center"/>
            </w:pPr>
            <w:r>
              <w:t>50</w:t>
            </w:r>
            <w:r>
              <w:rPr>
                <w:rFonts w:cstheme="minorHAnsi"/>
              </w:rPr>
              <w:t>°</w:t>
            </w:r>
          </w:p>
        </w:tc>
        <w:tc>
          <w:tcPr>
            <w:tcW w:w="514" w:type="dxa"/>
          </w:tcPr>
          <w:p w:rsidR="005A53D3" w:rsidRDefault="00AD092D" w:rsidP="005A53D3">
            <w:pPr>
              <w:jc w:val="center"/>
            </w:pPr>
            <w:r>
              <w:t>6</w:t>
            </w:r>
            <w:r w:rsidR="007809E9">
              <w:t>3</w:t>
            </w:r>
            <w:r w:rsidR="007809E9">
              <w:rPr>
                <w:rFonts w:cstheme="minorHAnsi"/>
              </w:rPr>
              <w:t>°</w:t>
            </w:r>
          </w:p>
        </w:tc>
        <w:tc>
          <w:tcPr>
            <w:tcW w:w="0" w:type="auto"/>
          </w:tcPr>
          <w:p w:rsidR="005A53D3" w:rsidRDefault="004229F9" w:rsidP="005A53D3">
            <w:pPr>
              <w:jc w:val="center"/>
            </w:pPr>
            <w:r>
              <w:t>71</w:t>
            </w:r>
            <w:r>
              <w:rPr>
                <w:rFonts w:cstheme="minorHAnsi"/>
              </w:rPr>
              <w:t>°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AD092D" w:rsidTr="00AD092D">
        <w:trPr>
          <w:trHeight w:val="706"/>
        </w:trPr>
        <w:tc>
          <w:tcPr>
            <w:tcW w:w="0" w:type="auto"/>
          </w:tcPr>
          <w:p w:rsidR="00AD092D" w:rsidRPr="007809E9" w:rsidRDefault="00AD092D" w:rsidP="004229F9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>
              <w:t>Солод «</w:t>
            </w:r>
            <w:r w:rsidR="004229F9">
              <w:t>Венский</w:t>
            </w:r>
            <w:r>
              <w:t xml:space="preserve">» </w:t>
            </w:r>
            <w:proofErr w:type="spellStart"/>
            <w:r>
              <w:t>Belsolod</w:t>
            </w:r>
            <w:proofErr w:type="spellEnd"/>
            <w:r>
              <w:t>, 1 кг</w:t>
            </w:r>
          </w:p>
        </w:tc>
        <w:tc>
          <w:tcPr>
            <w:tcW w:w="0" w:type="auto"/>
          </w:tcPr>
          <w:p w:rsidR="00AD092D" w:rsidRDefault="00D525E0" w:rsidP="00AD092D">
            <w:pPr>
              <w:jc w:val="center"/>
            </w:pPr>
            <w:r>
              <w:t>1,5</w:t>
            </w: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 w:val="restart"/>
          </w:tcPr>
          <w:p w:rsidR="00AD092D" w:rsidRDefault="00D525E0" w:rsidP="005A53D3">
            <w:pPr>
              <w:jc w:val="center"/>
            </w:pPr>
            <w:r>
              <w:t>10</w:t>
            </w:r>
          </w:p>
        </w:tc>
        <w:tc>
          <w:tcPr>
            <w:tcW w:w="514" w:type="dxa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D525E0" w:rsidP="005A53D3">
            <w:pPr>
              <w:jc w:val="center"/>
            </w:pPr>
            <w:r>
              <w:t>45</w:t>
            </w: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D525E0" w:rsidP="005A53D3">
            <w:pPr>
              <w:jc w:val="center"/>
            </w:pPr>
            <w:r>
              <w:t>35</w:t>
            </w:r>
          </w:p>
        </w:tc>
        <w:tc>
          <w:tcPr>
            <w:tcW w:w="0" w:type="auto"/>
          </w:tcPr>
          <w:p w:rsidR="00AD092D" w:rsidRDefault="00AD092D" w:rsidP="00D04DFF">
            <w:pPr>
              <w:jc w:val="center"/>
            </w:pPr>
            <w:proofErr w:type="spellStart"/>
            <w:r>
              <w:t>Магнум</w:t>
            </w:r>
            <w:proofErr w:type="spellEnd"/>
            <w:r>
              <w:t xml:space="preserve"> (</w:t>
            </w:r>
            <w:proofErr w:type="spellStart"/>
            <w:r>
              <w:t>Magnum</w:t>
            </w:r>
            <w:proofErr w:type="spellEnd"/>
            <w:r>
              <w:t>),</w:t>
            </w:r>
          </w:p>
          <w:p w:rsidR="00AD092D" w:rsidRDefault="00AD092D" w:rsidP="00D04DFF">
            <w:pPr>
              <w:jc w:val="center"/>
            </w:pPr>
            <w:r>
              <w:rPr>
                <w:rFonts w:cstheme="minorHAnsi"/>
              </w:rPr>
              <w:t>α</w:t>
            </w:r>
            <w:r>
              <w:t xml:space="preserve"> 12,1%</w:t>
            </w:r>
          </w:p>
        </w:tc>
        <w:tc>
          <w:tcPr>
            <w:tcW w:w="0" w:type="auto"/>
          </w:tcPr>
          <w:p w:rsidR="00AD092D" w:rsidRDefault="00D525E0" w:rsidP="004229F9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AD092D" w:rsidRDefault="004229F9" w:rsidP="00C22686">
            <w:pPr>
              <w:jc w:val="center"/>
            </w:pPr>
            <w:r>
              <w:t>60</w:t>
            </w:r>
          </w:p>
        </w:tc>
        <w:tc>
          <w:tcPr>
            <w:tcW w:w="0" w:type="auto"/>
            <w:vMerge w:val="restart"/>
          </w:tcPr>
          <w:p w:rsidR="00AD092D" w:rsidRDefault="00D525E0" w:rsidP="005A53D3">
            <w:pPr>
              <w:jc w:val="center"/>
            </w:pPr>
            <w:r>
              <w:t>13,25</w:t>
            </w:r>
          </w:p>
        </w:tc>
        <w:tc>
          <w:tcPr>
            <w:tcW w:w="0" w:type="auto"/>
            <w:vMerge w:val="restart"/>
          </w:tcPr>
          <w:p w:rsidR="00AD092D" w:rsidRDefault="00D525E0" w:rsidP="005A53D3">
            <w:pPr>
              <w:jc w:val="center"/>
            </w:pPr>
            <w:r>
              <w:t>расчет 1,048</w:t>
            </w:r>
          </w:p>
          <w:p w:rsidR="00D525E0" w:rsidRDefault="00D525E0" w:rsidP="005A53D3">
            <w:pPr>
              <w:jc w:val="center"/>
            </w:pPr>
            <w:r>
              <w:t>(12%)</w:t>
            </w: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D525E0" w:rsidP="005A53D3">
            <w:pPr>
              <w:jc w:val="center"/>
            </w:pPr>
            <w:r>
              <w:t>29</w:t>
            </w: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  <w:r>
              <w:t xml:space="preserve">Солод «Пшеничный» </w:t>
            </w:r>
            <w:proofErr w:type="spellStart"/>
            <w:r>
              <w:t>Efremov</w:t>
            </w:r>
            <w:proofErr w:type="spellEnd"/>
          </w:p>
        </w:tc>
        <w:tc>
          <w:tcPr>
            <w:tcW w:w="0" w:type="auto"/>
          </w:tcPr>
          <w:p w:rsidR="00AD092D" w:rsidRDefault="00D525E0" w:rsidP="00AD092D">
            <w:pPr>
              <w:jc w:val="center"/>
            </w:pPr>
            <w:r>
              <w:t>3,8</w:t>
            </w: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D525E0" w:rsidRDefault="00D525E0" w:rsidP="00D525E0">
            <w:pPr>
              <w:jc w:val="center"/>
            </w:pPr>
            <w:r>
              <w:t>Ранний Московский,</w:t>
            </w:r>
          </w:p>
          <w:p w:rsidR="00AD092D" w:rsidRDefault="00D525E0" w:rsidP="00D525E0">
            <w:pPr>
              <w:jc w:val="center"/>
            </w:pPr>
            <w:r>
              <w:rPr>
                <w:rFonts w:cstheme="minorHAnsi"/>
              </w:rPr>
              <w:t>α 3,5%</w:t>
            </w:r>
          </w:p>
        </w:tc>
        <w:tc>
          <w:tcPr>
            <w:tcW w:w="0" w:type="auto"/>
          </w:tcPr>
          <w:p w:rsidR="00AD092D" w:rsidRDefault="00D525E0" w:rsidP="005A53D3">
            <w:pPr>
              <w:jc w:val="center"/>
            </w:pPr>
            <w:r>
              <w:t>8,5</w:t>
            </w:r>
          </w:p>
        </w:tc>
        <w:tc>
          <w:tcPr>
            <w:tcW w:w="0" w:type="auto"/>
          </w:tcPr>
          <w:p w:rsidR="00AD092D" w:rsidRDefault="00D525E0" w:rsidP="005A53D3">
            <w:pPr>
              <w:jc w:val="center"/>
            </w:pPr>
            <w:r>
              <w:t>30</w:t>
            </w: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</w:tcPr>
          <w:p w:rsidR="00AD092D" w:rsidRDefault="00D525E0" w:rsidP="005A53D3">
            <w:pPr>
              <w:jc w:val="center"/>
            </w:pPr>
            <w:r>
              <w:t xml:space="preserve">«Карамельный 250» </w:t>
            </w:r>
            <w:proofErr w:type="spellStart"/>
            <w:r>
              <w:t>Belsolod</w:t>
            </w:r>
            <w:proofErr w:type="spellEnd"/>
          </w:p>
        </w:tc>
        <w:tc>
          <w:tcPr>
            <w:tcW w:w="0" w:type="auto"/>
          </w:tcPr>
          <w:p w:rsidR="00AD092D" w:rsidRDefault="00D525E0" w:rsidP="00D525E0">
            <w:pPr>
              <w:jc w:val="center"/>
            </w:pPr>
            <w:r>
              <w:t>0,2</w:t>
            </w: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D525E0" w:rsidRDefault="00D525E0" w:rsidP="00D525E0">
            <w:pPr>
              <w:jc w:val="center"/>
            </w:pPr>
            <w:r>
              <w:t>Ранний Московский,</w:t>
            </w:r>
          </w:p>
          <w:p w:rsidR="00AD092D" w:rsidRDefault="00D525E0" w:rsidP="00D525E0">
            <w:pPr>
              <w:jc w:val="center"/>
            </w:pPr>
            <w:r>
              <w:rPr>
                <w:rFonts w:cstheme="minorHAnsi"/>
              </w:rPr>
              <w:t>α 3,5%</w:t>
            </w:r>
          </w:p>
        </w:tc>
        <w:tc>
          <w:tcPr>
            <w:tcW w:w="0" w:type="auto"/>
          </w:tcPr>
          <w:p w:rsidR="00AD092D" w:rsidRDefault="00D525E0" w:rsidP="005A53D3">
            <w:pPr>
              <w:jc w:val="center"/>
            </w:pPr>
            <w:r>
              <w:t>7</w:t>
            </w:r>
          </w:p>
        </w:tc>
        <w:tc>
          <w:tcPr>
            <w:tcW w:w="0" w:type="auto"/>
          </w:tcPr>
          <w:p w:rsidR="00AD092D" w:rsidRDefault="00D525E0" w:rsidP="005A53D3">
            <w:pPr>
              <w:jc w:val="center"/>
            </w:pPr>
            <w:r>
              <w:t>5</w:t>
            </w: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AD092D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AD092D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</w:tbl>
    <w:p w:rsidR="001B3AEC" w:rsidRDefault="001B3AEC" w:rsidP="005A53D3">
      <w:pPr>
        <w:jc w:val="center"/>
      </w:pPr>
    </w:p>
    <w:tbl>
      <w:tblPr>
        <w:tblStyle w:val="a3"/>
        <w:tblW w:w="0" w:type="auto"/>
        <w:jc w:val="center"/>
        <w:tblLook w:val="04A0"/>
      </w:tblPr>
      <w:tblGrid>
        <w:gridCol w:w="3621"/>
        <w:gridCol w:w="3993"/>
        <w:gridCol w:w="3586"/>
        <w:gridCol w:w="3586"/>
      </w:tblGrid>
      <w:tr w:rsidR="005A53D3" w:rsidTr="005A53D3">
        <w:trPr>
          <w:jc w:val="center"/>
        </w:trPr>
        <w:tc>
          <w:tcPr>
            <w:tcW w:w="3621" w:type="dxa"/>
          </w:tcPr>
          <w:p w:rsidR="005A53D3" w:rsidRDefault="005A53D3" w:rsidP="005A53D3">
            <w:pPr>
              <w:jc w:val="center"/>
            </w:pPr>
            <w:r>
              <w:t>Дрожжи</w:t>
            </w:r>
          </w:p>
        </w:tc>
        <w:tc>
          <w:tcPr>
            <w:tcW w:w="3993" w:type="dxa"/>
          </w:tcPr>
          <w:p w:rsidR="005A53D3" w:rsidRDefault="005A53D3" w:rsidP="005A53D3">
            <w:pPr>
              <w:jc w:val="center"/>
            </w:pPr>
            <w:r>
              <w:t>Внесение</w:t>
            </w:r>
          </w:p>
        </w:tc>
        <w:tc>
          <w:tcPr>
            <w:tcW w:w="3586" w:type="dxa"/>
          </w:tcPr>
          <w:p w:rsidR="005A53D3" w:rsidRDefault="005A53D3" w:rsidP="005A53D3">
            <w:pPr>
              <w:jc w:val="center"/>
            </w:pPr>
            <w:r>
              <w:t>Температура брожения</w:t>
            </w:r>
          </w:p>
        </w:tc>
        <w:tc>
          <w:tcPr>
            <w:tcW w:w="3586" w:type="dxa"/>
          </w:tcPr>
          <w:p w:rsidR="005A53D3" w:rsidRDefault="005A53D3" w:rsidP="005A53D3">
            <w:pPr>
              <w:jc w:val="center"/>
            </w:pPr>
            <w:r>
              <w:t>Сроки брожения</w:t>
            </w:r>
          </w:p>
        </w:tc>
      </w:tr>
      <w:tr w:rsidR="005A53D3" w:rsidTr="005A53D3">
        <w:trPr>
          <w:jc w:val="center"/>
        </w:trPr>
        <w:tc>
          <w:tcPr>
            <w:tcW w:w="3621" w:type="dxa"/>
          </w:tcPr>
          <w:p w:rsidR="005A53D3" w:rsidRPr="00C22686" w:rsidRDefault="00D04DFF" w:rsidP="00C22686">
            <w:r>
              <w:t>Пшеничные «</w:t>
            </w:r>
            <w:proofErr w:type="spellStart"/>
            <w:r>
              <w:t>Wheat</w:t>
            </w:r>
            <w:proofErr w:type="spellEnd"/>
            <w:r>
              <w:t xml:space="preserve">», генерация </w:t>
            </w:r>
            <w:r w:rsidR="00D525E0">
              <w:t>2</w:t>
            </w:r>
          </w:p>
        </w:tc>
        <w:tc>
          <w:tcPr>
            <w:tcW w:w="3993" w:type="dxa"/>
          </w:tcPr>
          <w:p w:rsidR="004229F9" w:rsidRDefault="004229F9" w:rsidP="004229F9">
            <w:pPr>
              <w:jc w:val="center"/>
            </w:pPr>
            <w:r>
              <w:t xml:space="preserve">осадок </w:t>
            </w:r>
            <w:proofErr w:type="gramStart"/>
            <w:r>
              <w:t>от</w:t>
            </w:r>
            <w:proofErr w:type="gramEnd"/>
            <w:r>
              <w:t xml:space="preserve"> </w:t>
            </w:r>
            <w:r w:rsidR="00D04DFF">
              <w:t xml:space="preserve"> </w:t>
            </w:r>
            <w:r>
              <w:t xml:space="preserve">Варка №4. </w:t>
            </w:r>
            <w:r w:rsidRPr="00AD092D">
              <w:t xml:space="preserve">Типа </w:t>
            </w:r>
            <w:proofErr w:type="gramStart"/>
            <w:r w:rsidRPr="00AD092D">
              <w:t>бельгийский</w:t>
            </w:r>
            <w:proofErr w:type="gramEnd"/>
            <w:r w:rsidRPr="00AD092D">
              <w:t xml:space="preserve"> вит «Типа </w:t>
            </w:r>
            <w:proofErr w:type="spellStart"/>
            <w:r w:rsidRPr="00AD092D">
              <w:t>Хугарден</w:t>
            </w:r>
            <w:proofErr w:type="spellEnd"/>
            <w:r w:rsidRPr="00AD092D">
              <w:t>»</w:t>
            </w:r>
          </w:p>
          <w:p w:rsidR="005A53D3" w:rsidRDefault="005A53D3" w:rsidP="005A53D3">
            <w:pPr>
              <w:jc w:val="center"/>
            </w:pPr>
          </w:p>
        </w:tc>
        <w:tc>
          <w:tcPr>
            <w:tcW w:w="3586" w:type="dxa"/>
          </w:tcPr>
          <w:p w:rsidR="005A53D3" w:rsidRDefault="00AD092D" w:rsidP="00D525E0">
            <w:pPr>
              <w:jc w:val="center"/>
            </w:pPr>
            <w:r>
              <w:t>27</w:t>
            </w:r>
            <w:r>
              <w:rPr>
                <w:rFonts w:cstheme="minorHAnsi"/>
              </w:rPr>
              <w:t>°</w:t>
            </w:r>
            <w:r>
              <w:t xml:space="preserve"> </w:t>
            </w:r>
            <w:r w:rsidR="00D525E0">
              <w:t xml:space="preserve">4 </w:t>
            </w:r>
            <w:r>
              <w:t>часа, затем погреб 15</w:t>
            </w:r>
            <w:r>
              <w:rPr>
                <w:rFonts w:cstheme="minorHAnsi"/>
              </w:rPr>
              <w:t>°</w:t>
            </w:r>
          </w:p>
        </w:tc>
        <w:tc>
          <w:tcPr>
            <w:tcW w:w="3586" w:type="dxa"/>
          </w:tcPr>
          <w:p w:rsidR="005A53D3" w:rsidRDefault="009F3A5E" w:rsidP="00D525E0">
            <w:pPr>
              <w:jc w:val="center"/>
            </w:pPr>
            <w:r>
              <w:t xml:space="preserve">закончилось активное </w:t>
            </w:r>
          </w:p>
        </w:tc>
      </w:tr>
    </w:tbl>
    <w:p w:rsidR="005A53D3" w:rsidRDefault="005A53D3"/>
    <w:p w:rsidR="005A53D3" w:rsidRDefault="005A53D3">
      <w:r>
        <w:t>Карбонизация_</w:t>
      </w:r>
      <w:r w:rsidR="009F3A5E">
        <w:t>270г сахара в виде сиропа</w:t>
      </w:r>
    </w:p>
    <w:p w:rsidR="005A53D3" w:rsidRDefault="005A53D3"/>
    <w:p w:rsidR="005A53D3" w:rsidRDefault="009F3A5E">
      <w:r>
        <w:t xml:space="preserve">Созревание с </w:t>
      </w:r>
      <w:r w:rsidR="00D525E0">
        <w:t xml:space="preserve"> </w:t>
      </w:r>
      <w:r>
        <w:t>2</w:t>
      </w:r>
      <w:r w:rsidR="00D525E0">
        <w:t xml:space="preserve"> </w:t>
      </w:r>
      <w:r>
        <w:t>суток дома(</w:t>
      </w:r>
      <w:r>
        <w:rPr>
          <w:lang w:val="en-US"/>
        </w:rPr>
        <w:t>t</w:t>
      </w:r>
      <w:r w:rsidRPr="009F3A5E">
        <w:t>=28-30</w:t>
      </w:r>
      <w:r w:rsidRPr="009F3A5E">
        <w:rPr>
          <w:rFonts w:cstheme="minorHAnsi"/>
        </w:rPr>
        <w:t>°</w:t>
      </w:r>
      <w:r>
        <w:rPr>
          <w:lang w:val="en-US"/>
        </w:rPr>
        <w:t>C</w:t>
      </w:r>
      <w:r w:rsidRPr="009F3A5E">
        <w:t>)</w:t>
      </w:r>
      <w:r>
        <w:t xml:space="preserve">, затем погреб </w:t>
      </w:r>
    </w:p>
    <w:sectPr w:rsidR="005A53D3" w:rsidSect="005A53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3AEC"/>
    <w:rsid w:val="00036665"/>
    <w:rsid w:val="000715BB"/>
    <w:rsid w:val="000F0A94"/>
    <w:rsid w:val="001B3AEC"/>
    <w:rsid w:val="002C7F6B"/>
    <w:rsid w:val="004022B2"/>
    <w:rsid w:val="0041271B"/>
    <w:rsid w:val="004229F9"/>
    <w:rsid w:val="004C03EC"/>
    <w:rsid w:val="004E6488"/>
    <w:rsid w:val="005A53D3"/>
    <w:rsid w:val="00671139"/>
    <w:rsid w:val="006A7993"/>
    <w:rsid w:val="0075638D"/>
    <w:rsid w:val="007809E9"/>
    <w:rsid w:val="008B69DB"/>
    <w:rsid w:val="008D1411"/>
    <w:rsid w:val="008D7003"/>
    <w:rsid w:val="009D2350"/>
    <w:rsid w:val="009F3A5E"/>
    <w:rsid w:val="00A05AD8"/>
    <w:rsid w:val="00A21254"/>
    <w:rsid w:val="00AA2C7A"/>
    <w:rsid w:val="00AA6094"/>
    <w:rsid w:val="00AD092D"/>
    <w:rsid w:val="00C22686"/>
    <w:rsid w:val="00C2796B"/>
    <w:rsid w:val="00D04DFF"/>
    <w:rsid w:val="00D35974"/>
    <w:rsid w:val="00D525E0"/>
    <w:rsid w:val="00DA1E05"/>
    <w:rsid w:val="00E30C38"/>
    <w:rsid w:val="00EA2ED7"/>
    <w:rsid w:val="00F44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05"/>
  </w:style>
  <w:style w:type="paragraph" w:styleId="1">
    <w:name w:val="heading 1"/>
    <w:basedOn w:val="a"/>
    <w:link w:val="10"/>
    <w:uiPriority w:val="9"/>
    <w:qFormat/>
    <w:rsid w:val="007809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809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6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Воронины</dc:creator>
  <cp:keywords/>
  <dc:description/>
  <cp:lastModifiedBy>Воронины</cp:lastModifiedBy>
  <cp:revision>19</cp:revision>
  <dcterms:created xsi:type="dcterms:W3CDTF">2016-07-24T21:05:00Z</dcterms:created>
  <dcterms:modified xsi:type="dcterms:W3CDTF">2016-08-15T16:27:00Z</dcterms:modified>
</cp:coreProperties>
</file>