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EFF" w:rsidRDefault="00367EFF">
      <w:pPr>
        <w:pStyle w:val="BodyText"/>
      </w:pPr>
      <w:r>
        <w:t xml:space="preserve"> PHE type M3-BASE</w:t>
      </w:r>
    </w:p>
    <w:p w:rsidR="00367EFF" w:rsidRDefault="00367EFF">
      <w:pPr>
        <w:widowControl/>
        <w:rPr>
          <w:b/>
          <w:bCs/>
          <w:lang w:val="en-GB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2552"/>
        <w:gridCol w:w="2551"/>
      </w:tblGrid>
      <w:tr w:rsidR="00367EFF">
        <w:tc>
          <w:tcPr>
            <w:tcW w:w="3261" w:type="dxa"/>
          </w:tcPr>
          <w:p w:rsidR="00367EFF" w:rsidRDefault="00367EFF">
            <w:pPr>
              <w:pStyle w:val="Header"/>
              <w:widowControl/>
              <w:tabs>
                <w:tab w:val="clear" w:pos="4153"/>
                <w:tab w:val="clear" w:pos="8306"/>
              </w:tabs>
            </w:pPr>
            <w:r>
              <w:t>End Customer/country</w:t>
            </w:r>
          </w:p>
          <w:p w:rsidR="00367EFF" w:rsidRDefault="00367E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 xml:space="preserve">, </w:t>
            </w:r>
          </w:p>
        </w:tc>
        <w:tc>
          <w:tcPr>
            <w:tcW w:w="1559" w:type="dxa"/>
          </w:tcPr>
          <w:p w:rsidR="00367EFF" w:rsidRDefault="00367EFF">
            <w:pPr>
              <w:pStyle w:val="Header"/>
              <w:widowControl/>
              <w:tabs>
                <w:tab w:val="clear" w:pos="4153"/>
                <w:tab w:val="clear" w:pos="8306"/>
              </w:tabs>
            </w:pPr>
            <w:r>
              <w:t>Date</w:t>
            </w:r>
          </w:p>
          <w:p w:rsidR="00367EFF" w:rsidRDefault="00367E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2017-11-20</w:t>
            </w:r>
          </w:p>
        </w:tc>
        <w:tc>
          <w:tcPr>
            <w:tcW w:w="2552" w:type="dxa"/>
          </w:tcPr>
          <w:p w:rsidR="00367EFF" w:rsidRDefault="00367EFF">
            <w:pPr>
              <w:pStyle w:val="Header"/>
              <w:widowControl/>
              <w:tabs>
                <w:tab w:val="clear" w:pos="4153"/>
                <w:tab w:val="clear" w:pos="8306"/>
              </w:tabs>
            </w:pPr>
            <w:r>
              <w:t>Handled by</w:t>
            </w:r>
          </w:p>
          <w:p w:rsidR="00367EFF" w:rsidRDefault="00367E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ME</w:t>
            </w:r>
          </w:p>
        </w:tc>
        <w:tc>
          <w:tcPr>
            <w:tcW w:w="2551" w:type="dxa"/>
          </w:tcPr>
          <w:p w:rsidR="00367EFF" w:rsidRDefault="00367EFF">
            <w:pPr>
              <w:pStyle w:val="Header"/>
              <w:widowControl/>
              <w:tabs>
                <w:tab w:val="clear" w:pos="4153"/>
                <w:tab w:val="clear" w:pos="8306"/>
              </w:tabs>
            </w:pPr>
            <w:r>
              <w:t>Project no</w:t>
            </w:r>
          </w:p>
          <w:p w:rsidR="00367EFF" w:rsidRDefault="00067B7D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Latvia</w:t>
            </w:r>
            <w:bookmarkStart w:id="0" w:name="_GoBack"/>
            <w:bookmarkEnd w:id="0"/>
          </w:p>
        </w:tc>
      </w:tr>
      <w:tr w:rsidR="00367EFF">
        <w:tc>
          <w:tcPr>
            <w:tcW w:w="3261" w:type="dxa"/>
          </w:tcPr>
          <w:p w:rsidR="00367EFF" w:rsidRDefault="00367EFF">
            <w:pPr>
              <w:pStyle w:val="Heading1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</w:rPr>
              <w:t>Order no</w:t>
            </w:r>
          </w:p>
        </w:tc>
        <w:tc>
          <w:tcPr>
            <w:tcW w:w="4111" w:type="dxa"/>
            <w:gridSpan w:val="2"/>
          </w:tcPr>
          <w:p w:rsidR="00367EFF" w:rsidRDefault="00367EFF">
            <w:pPr>
              <w:pStyle w:val="Header"/>
              <w:widowControl/>
              <w:tabs>
                <w:tab w:val="clear" w:pos="4153"/>
                <w:tab w:val="clear" w:pos="8306"/>
              </w:tabs>
            </w:pPr>
            <w:r>
              <w:t>Representative</w:t>
            </w:r>
          </w:p>
          <w:p w:rsidR="00367EFF" w:rsidRDefault="00F414B8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Alfa Laval</w:t>
            </w:r>
          </w:p>
        </w:tc>
        <w:tc>
          <w:tcPr>
            <w:tcW w:w="2551" w:type="dxa"/>
          </w:tcPr>
          <w:p w:rsidR="00367EFF" w:rsidRDefault="00367EFF">
            <w:pPr>
              <w:pStyle w:val="Header"/>
              <w:widowControl/>
              <w:tabs>
                <w:tab w:val="clear" w:pos="4153"/>
                <w:tab w:val="clear" w:pos="8306"/>
              </w:tabs>
            </w:pPr>
            <w:r>
              <w:t>Item no</w:t>
            </w:r>
          </w:p>
          <w:p w:rsidR="00367EFF" w:rsidRDefault="00367E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927 Wort cooler 20 hl _0_M3</w:t>
            </w:r>
          </w:p>
        </w:tc>
      </w:tr>
    </w:tbl>
    <w:p w:rsidR="00367EFF" w:rsidRDefault="00367EFF">
      <w:pPr>
        <w:widowControl/>
      </w:pPr>
    </w:p>
    <w:p w:rsidR="00367EFF" w:rsidRDefault="00367EFF">
      <w:pPr>
        <w:widowControl/>
      </w:pPr>
      <w:r>
        <w:t>Section I is closest to the frame plate.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135"/>
        <w:gridCol w:w="1134"/>
        <w:gridCol w:w="3118"/>
        <w:gridCol w:w="1559"/>
        <w:gridCol w:w="993"/>
        <w:gridCol w:w="1984"/>
      </w:tblGrid>
      <w:tr w:rsidR="00367EFF">
        <w:tc>
          <w:tcPr>
            <w:tcW w:w="113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</w:pPr>
            <w:r>
              <w:t>Section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</w:pPr>
            <w:r>
              <w:t>Flowrate(kg/h)</w:t>
            </w:r>
          </w:p>
        </w:tc>
        <w:tc>
          <w:tcPr>
            <w:tcW w:w="311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EFF" w:rsidRDefault="00367EFF">
            <w:pPr>
              <w:pStyle w:val="Heading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Media</w:t>
            </w:r>
          </w:p>
        </w:tc>
        <w:tc>
          <w:tcPr>
            <w:tcW w:w="155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</w:pPr>
            <w:r>
              <w:t>Temperature progr.(°C)</w:t>
            </w:r>
          </w:p>
        </w:tc>
        <w:tc>
          <w:tcPr>
            <w:tcW w:w="99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</w:pPr>
            <w:r>
              <w:t>dP(kPa)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67EFF" w:rsidRDefault="00367EFF">
            <w:pPr>
              <w:pStyle w:val="Heading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Grouping</w:t>
            </w:r>
          </w:p>
        </w:tc>
      </w:tr>
      <w:tr w:rsidR="00367EFF">
        <w:tc>
          <w:tcPr>
            <w:tcW w:w="1135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Beer Wort 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100 -&gt; 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367EFF" w:rsidRDefault="00367E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6*7H</w:t>
            </w:r>
          </w:p>
        </w:tc>
      </w:tr>
      <w:tr w:rsidR="00367EFF">
        <w:tc>
          <w:tcPr>
            <w:tcW w:w="1135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367EFF" w:rsidRDefault="00367EFF">
            <w:pPr>
              <w:widowControl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ashed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2188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67EFF" w:rsidRDefault="00367E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Cold Water</w:t>
            </w:r>
          </w:p>
        </w:tc>
        <w:tc>
          <w:tcPr>
            <w:tcW w:w="1559" w:type="dxa"/>
            <w:tcBorders>
              <w:top w:val="dashed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&lt;- 8</w:t>
            </w:r>
          </w:p>
        </w:tc>
        <w:tc>
          <w:tcPr>
            <w:tcW w:w="993" w:type="dxa"/>
            <w:tcBorders>
              <w:top w:val="dashed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67EFF" w:rsidRDefault="00367E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</w:t>
            </w:r>
          </w:p>
        </w:tc>
        <w:tc>
          <w:tcPr>
            <w:tcW w:w="1984" w:type="dxa"/>
            <w:tcBorders>
              <w:top w:val="dashed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367EFF" w:rsidRDefault="00367E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6*7H</w:t>
            </w:r>
          </w:p>
        </w:tc>
      </w:tr>
    </w:tbl>
    <w:p w:rsidR="00367EFF" w:rsidRDefault="00367EFF">
      <w:pPr>
        <w:widowControl/>
      </w:pPr>
    </w:p>
    <w:tbl>
      <w:tblPr>
        <w:tblW w:w="0" w:type="auto"/>
        <w:tblInd w:w="-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134"/>
        <w:gridCol w:w="1417"/>
        <w:gridCol w:w="1701"/>
        <w:gridCol w:w="1559"/>
        <w:gridCol w:w="2977"/>
      </w:tblGrid>
      <w:tr w:rsidR="00367EFF">
        <w:tc>
          <w:tcPr>
            <w:tcW w:w="9923" w:type="dxa"/>
            <w:gridSpan w:val="6"/>
            <w:tcBorders>
              <w:top w:val="double" w:sz="6" w:space="0" w:color="auto"/>
              <w:bottom w:val="nil"/>
            </w:tcBorders>
          </w:tcPr>
          <w:p w:rsidR="00367EFF" w:rsidRDefault="00367EFF">
            <w:pPr>
              <w:widowControl/>
              <w:tabs>
                <w:tab w:val="center" w:pos="4145"/>
              </w:tabs>
              <w:spacing w:before="40"/>
            </w:pPr>
            <w:r>
              <w:rPr>
                <w:b/>
                <w:bCs/>
              </w:rPr>
              <w:tab/>
              <w:t>Plates</w:t>
            </w:r>
          </w:p>
          <w:p w:rsidR="00367EFF" w:rsidRDefault="00367EFF">
            <w:pPr>
              <w:widowControl/>
              <w:tabs>
                <w:tab w:val="center" w:pos="4145"/>
              </w:tabs>
              <w:spacing w:after="40"/>
              <w:ind w:right="-108"/>
            </w:pPr>
            <w:r>
              <w:tab/>
              <w:t>(Gaskets are</w:t>
            </w:r>
            <w:r>
              <w:rPr>
                <w:lang w:val="en-GB"/>
              </w:rPr>
              <w:t xml:space="preserve">Clip-on </w:t>
            </w:r>
            <w:r>
              <w:t>if not otherwise mentioned)</w:t>
            </w:r>
          </w:p>
        </w:tc>
      </w:tr>
      <w:tr w:rsidR="00367EFF">
        <w:tc>
          <w:tcPr>
            <w:tcW w:w="1135" w:type="dxa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pStyle w:val="Heading4"/>
              <w:rPr>
                <w:color w:val="auto"/>
              </w:rPr>
            </w:pPr>
            <w:r>
              <w:rPr>
                <w:color w:val="auto"/>
              </w:rPr>
              <w:t>Section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pStyle w:val="Heading5"/>
              <w:rPr>
                <w:color w:val="auto"/>
              </w:rPr>
            </w:pPr>
            <w:r>
              <w:rPr>
                <w:color w:val="auto"/>
              </w:rPr>
              <w:t>Quantity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Material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pStyle w:val="Heading5"/>
              <w:rPr>
                <w:color w:val="auto"/>
              </w:rPr>
            </w:pPr>
            <w:r>
              <w:rPr>
                <w:color w:val="auto"/>
              </w:rPr>
              <w:t>Thickness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367EFF" w:rsidRDefault="00367E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Gasket</w:t>
            </w:r>
          </w:p>
        </w:tc>
      </w:tr>
      <w:tr w:rsidR="00367EFF">
        <w:tc>
          <w:tcPr>
            <w:tcW w:w="1135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F15E63" w:rsidRDefault="006103A4">
            <w:pPr>
              <w:widowControl/>
              <w:jc w:val="center"/>
            </w:pPr>
            <w:r>
              <w:t>All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E63" w:rsidRDefault="006103A4">
            <w:pPr>
              <w:widowControl/>
              <w:jc w:val="center"/>
            </w:pPr>
            <w:r>
              <w:t>85</w:t>
            </w:r>
          </w:p>
        </w:tc>
        <w:tc>
          <w:tcPr>
            <w:tcW w:w="3118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7EFF" w:rsidRDefault="00367EFF">
            <w:pPr>
              <w:widowControl/>
            </w:pPr>
            <w:r>
              <w:rPr>
                <w:lang w:val="en-GB"/>
              </w:rPr>
              <w:t>ALLOY 316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7EFF" w:rsidRDefault="00367EFF">
            <w:pPr>
              <w:widowControl/>
            </w:pPr>
            <w:r>
              <w:rPr>
                <w:lang w:val="en-GB"/>
              </w:rPr>
              <w:t>0.50 mm</w:t>
            </w:r>
          </w:p>
        </w:tc>
        <w:tc>
          <w:tcPr>
            <w:tcW w:w="2977" w:type="dxa"/>
            <w:tcBorders>
              <w:top w:val="nil"/>
              <w:left w:val="single" w:sz="6" w:space="0" w:color="auto"/>
              <w:bottom w:val="single" w:sz="12" w:space="0" w:color="auto"/>
            </w:tcBorders>
          </w:tcPr>
          <w:p w:rsidR="00367EFF" w:rsidRDefault="00367EFF">
            <w:pPr>
              <w:widowControl/>
            </w:pPr>
            <w:r>
              <w:rPr>
                <w:lang w:val="en-GB"/>
              </w:rPr>
              <w:t>NBRP</w:t>
            </w:r>
          </w:p>
        </w:tc>
      </w:tr>
      <w:tr w:rsidR="00367EFF">
        <w:tc>
          <w:tcPr>
            <w:tcW w:w="9923" w:type="dxa"/>
            <w:gridSpan w:val="6"/>
            <w:tcBorders>
              <w:top w:val="nil"/>
              <w:bottom w:val="single" w:sz="12" w:space="0" w:color="auto"/>
            </w:tcBorders>
          </w:tcPr>
          <w:p w:rsidR="00367EFF" w:rsidRDefault="00367EFF">
            <w:pPr>
              <w:widowControl/>
              <w:tabs>
                <w:tab w:val="center" w:pos="4145"/>
              </w:tabs>
              <w:spacing w:before="40" w:after="40"/>
              <w:ind w:right="-108"/>
              <w:rPr>
                <w:b/>
                <w:bCs/>
                <w:lang w:val="fr-FR"/>
              </w:rPr>
            </w:pPr>
            <w:r>
              <w:rPr>
                <w:b/>
                <w:bCs/>
                <w:lang w:val="en-GB"/>
              </w:rPr>
              <w:tab/>
            </w:r>
            <w:r>
              <w:rPr>
                <w:b/>
                <w:bCs/>
              </w:rPr>
              <w:t>Frame</w:t>
            </w:r>
          </w:p>
        </w:tc>
      </w:tr>
      <w:tr w:rsidR="00367EFF">
        <w:tc>
          <w:tcPr>
            <w:tcW w:w="113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367EFF" w:rsidRDefault="00367EFF">
            <w:pPr>
              <w:pStyle w:val="Heading5"/>
              <w:rPr>
                <w:color w:val="auto"/>
                <w:lang w:val="fr-FR"/>
              </w:rPr>
            </w:pPr>
            <w:r>
              <w:rPr>
                <w:color w:val="auto"/>
              </w:rPr>
              <w:t>PV Code</w:t>
            </w:r>
          </w:p>
        </w:tc>
        <w:tc>
          <w:tcPr>
            <w:tcW w:w="255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7EFF" w:rsidRDefault="00367EFF">
            <w:pPr>
              <w:pStyle w:val="Heading5"/>
              <w:rPr>
                <w:color w:val="auto"/>
              </w:rPr>
            </w:pPr>
            <w:r>
              <w:rPr>
                <w:color w:val="auto"/>
              </w:rPr>
              <w:t>Connection standard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EFF" w:rsidRDefault="00367EFF">
            <w:pPr>
              <w:pStyle w:val="Heading5"/>
              <w:rPr>
                <w:color w:val="auto"/>
                <w:lang w:val="en-GB"/>
              </w:rPr>
            </w:pPr>
            <w:r>
              <w:rPr>
                <w:color w:val="auto"/>
              </w:rPr>
              <w:t>Lengths</w:t>
            </w:r>
          </w:p>
        </w:tc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67EFF" w:rsidRDefault="00367EFF">
            <w:pPr>
              <w:pStyle w:val="Heading5"/>
              <w:rPr>
                <w:color w:val="auto"/>
                <w:lang w:val="en-GB"/>
              </w:rPr>
            </w:pPr>
            <w:r>
              <w:rPr>
                <w:color w:val="auto"/>
              </w:rPr>
              <w:t>Accessories included</w:t>
            </w:r>
          </w:p>
        </w:tc>
      </w:tr>
      <w:tr w:rsidR="00367EFF">
        <w:tc>
          <w:tcPr>
            <w:tcW w:w="1135" w:type="dxa"/>
            <w:tcBorders>
              <w:top w:val="nil"/>
              <w:bottom w:val="nil"/>
              <w:right w:val="nil"/>
            </w:tcBorders>
          </w:tcPr>
          <w:p w:rsidR="00367EFF" w:rsidRDefault="00367EFF">
            <w:pPr>
              <w:widowControl/>
              <w:jc w:val="center"/>
            </w:pPr>
            <w:r>
              <w:t>PED Category 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1766" w:rsidRPr="00FC1766" w:rsidRDefault="00FC1766" w:rsidP="00FC1766">
            <w:pPr>
              <w:widowControl/>
              <w:rPr>
                <w:lang w:val="en-GB"/>
              </w:rPr>
            </w:pPr>
            <w:r w:rsidRPr="00FC1766">
              <w:rPr>
                <w:lang w:val="en-GB"/>
              </w:rPr>
              <w:t>Frame(S2): DIN NW25</w:t>
            </w:r>
          </w:p>
          <w:p w:rsidR="00FC1766" w:rsidRPr="00FC1766" w:rsidRDefault="00FC1766" w:rsidP="00FC1766">
            <w:pPr>
              <w:widowControl/>
              <w:rPr>
                <w:lang w:val="en-GB"/>
              </w:rPr>
            </w:pPr>
            <w:r w:rsidRPr="00FC1766">
              <w:rPr>
                <w:lang w:val="en-GB"/>
              </w:rPr>
              <w:t>Frame(S3): DIN NW25</w:t>
            </w:r>
          </w:p>
          <w:p w:rsidR="00367EFF" w:rsidRDefault="00367EFF" w:rsidP="00FC1766">
            <w:pPr>
              <w:widowControl/>
              <w:rPr>
                <w:lang w:val="en-GB"/>
              </w:rPr>
            </w:pPr>
            <w:r>
              <w:rPr>
                <w:lang w:val="en-GB"/>
              </w:rPr>
              <w:sym w:font="ZapfDingbats" w:char="F071"/>
            </w:r>
            <w:r>
              <w:rPr>
                <w:lang w:val="en-GB"/>
              </w:rPr>
              <w:t xml:space="preserve"> Other (state below):</w:t>
            </w:r>
          </w:p>
          <w:p w:rsidR="00367EFF" w:rsidRDefault="00367EFF">
            <w:pPr>
              <w:widowControl/>
              <w:rPr>
                <w:lang w:val="en-GB"/>
              </w:rPr>
            </w:pPr>
            <w:r>
              <w:rPr>
                <w:lang w:val="en-GB"/>
              </w:rPr>
              <w:t>.....................................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7EFF" w:rsidRDefault="00367EFF">
            <w:pPr>
              <w:widowControl/>
              <w:tabs>
                <w:tab w:val="left" w:pos="1451"/>
              </w:tabs>
              <w:rPr>
                <w:lang w:val="en-GB"/>
              </w:rPr>
            </w:pPr>
            <w:r>
              <w:rPr>
                <w:lang w:val="en-GB"/>
              </w:rPr>
              <w:t>LC:</w:t>
            </w:r>
            <w:r>
              <w:rPr>
                <w:lang w:val="en-GB"/>
              </w:rPr>
              <w:tab/>
              <w:t>490 mm</w:t>
            </w:r>
          </w:p>
          <w:p w:rsidR="00367EFF" w:rsidRDefault="00367EFF">
            <w:pPr>
              <w:widowControl/>
              <w:tabs>
                <w:tab w:val="left" w:pos="1451"/>
              </w:tabs>
              <w:ind w:left="1451" w:hanging="1451"/>
              <w:rPr>
                <w:lang w:val="en-GB"/>
              </w:rPr>
            </w:pPr>
            <w:r>
              <w:rPr>
                <w:lang w:val="en-GB"/>
              </w:rPr>
              <w:t>LT:</w:t>
            </w:r>
            <w:r>
              <w:rPr>
                <w:lang w:val="en-GB"/>
              </w:rPr>
              <w:tab/>
            </w:r>
            <w:r>
              <w:t>480 mm</w:t>
            </w:r>
          </w:p>
          <w:p w:rsidR="00367EFF" w:rsidRDefault="00367EFF">
            <w:pPr>
              <w:widowControl/>
              <w:tabs>
                <w:tab w:val="left" w:pos="1451"/>
              </w:tabs>
              <w:rPr>
                <w:lang w:val="en-GB"/>
              </w:rPr>
            </w:pPr>
            <w:r>
              <w:rPr>
                <w:lang w:val="en-GB"/>
              </w:rPr>
              <w:t>Total length:</w:t>
            </w:r>
            <w:r>
              <w:rPr>
                <w:lang w:val="en-GB"/>
              </w:rPr>
              <w:tab/>
              <w:t>510 mm</w:t>
            </w:r>
          </w:p>
          <w:p w:rsidR="00F15E63" w:rsidRDefault="00367EFF">
            <w:pPr>
              <w:widowControl/>
              <w:tabs>
                <w:tab w:val="left" w:pos="1451"/>
              </w:tabs>
            </w:pPr>
            <w:r>
              <w:rPr>
                <w:lang w:val="en-GB"/>
              </w:rPr>
              <w:t>Plate pack:</w:t>
            </w:r>
            <w:r>
              <w:rPr>
                <w:lang w:val="en-GB"/>
              </w:rPr>
              <w:tab/>
            </w:r>
            <w:r>
              <w:t>250 mm</w:t>
            </w:r>
          </w:p>
          <w:p w:rsidR="00367EFF" w:rsidRDefault="00367EFF">
            <w:pPr>
              <w:widowControl/>
              <w:tabs>
                <w:tab w:val="left" w:pos="1451"/>
              </w:tabs>
              <w:rPr>
                <w:lang w:val="fr-FR"/>
              </w:rPr>
            </w:pPr>
            <w:r>
              <w:rPr>
                <w:lang w:val="fr-FR"/>
              </w:rPr>
              <w:t>Net weight:</w:t>
            </w:r>
            <w:r>
              <w:rPr>
                <w:lang w:val="fr-FR"/>
              </w:rPr>
              <w:tab/>
              <w:t>46.3 kg</w:t>
            </w:r>
          </w:p>
          <w:p w:rsidR="00367EFF" w:rsidRDefault="00367EFF">
            <w:pPr>
              <w:widowControl/>
              <w:tabs>
                <w:tab w:val="left" w:pos="1168"/>
              </w:tabs>
              <w:rPr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auto"/>
              <w:bottom w:val="nil"/>
            </w:tcBorders>
          </w:tcPr>
          <w:p w:rsidR="00F15E63" w:rsidRDefault="006103A4">
            <w:pPr>
              <w:widowControl/>
              <w:tabs>
                <w:tab w:val="left" w:pos="1451"/>
              </w:tabs>
            </w:pPr>
            <w:r>
              <w:t xml:space="preserve"> Feet: FIXED</w:t>
            </w:r>
          </w:p>
          <w:p w:rsidR="00367EFF" w:rsidRDefault="00367EFF">
            <w:pPr>
              <w:widowControl/>
              <w:tabs>
                <w:tab w:val="left" w:pos="1451"/>
              </w:tabs>
              <w:rPr>
                <w:lang w:val="en-GB"/>
              </w:rPr>
            </w:pPr>
          </w:p>
        </w:tc>
      </w:tr>
      <w:tr w:rsidR="00367EFF">
        <w:tc>
          <w:tcPr>
            <w:tcW w:w="9923" w:type="dxa"/>
            <w:gridSpan w:val="6"/>
            <w:tcBorders>
              <w:top w:val="single" w:sz="6" w:space="0" w:color="auto"/>
              <w:bottom w:val="double" w:sz="6" w:space="0" w:color="auto"/>
            </w:tcBorders>
          </w:tcPr>
          <w:p w:rsidR="00367EFF" w:rsidRDefault="00367EFF" w:rsidP="00A97781">
            <w:pPr>
              <w:pStyle w:val="Heading3"/>
            </w:pPr>
            <w:r>
              <w:t>Max. working pressure: 10 bar</w:t>
            </w:r>
            <w:r>
              <w:tab/>
              <w:t xml:space="preserve">Test pressure: </w:t>
            </w:r>
            <w:r w:rsidR="00A97781">
              <w:t xml:space="preserve"> </w:t>
            </w:r>
            <w:r>
              <w:t>14.3</w:t>
            </w:r>
            <w:r w:rsidR="00A97781">
              <w:t xml:space="preserve"> </w:t>
            </w:r>
            <w:r>
              <w:t xml:space="preserve"> bar     Design temp.: -5/110 °C</w:t>
            </w:r>
          </w:p>
        </w:tc>
      </w:tr>
    </w:tbl>
    <w:p w:rsidR="00367EFF" w:rsidRDefault="00367EFF">
      <w:pPr>
        <w:widowControl/>
        <w:rPr>
          <w:b/>
          <w:bCs/>
        </w:rPr>
      </w:pPr>
    </w:p>
    <w:p w:rsidR="00367EFF" w:rsidRDefault="00367EFF">
      <w:pPr>
        <w:widowControl/>
      </w:pPr>
    </w:p>
    <w:p w:rsidR="00367EFF" w:rsidRDefault="00367EFF">
      <w:pPr>
        <w:widowControl/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572"/>
        <w:gridCol w:w="7512"/>
        <w:gridCol w:w="567"/>
      </w:tblGrid>
      <w:tr w:rsidR="00367EFF">
        <w:trPr>
          <w:trHeight w:hRule="exact" w:val="120"/>
        </w:trPr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67EFF" w:rsidRDefault="00367EFF">
            <w:pPr>
              <w:widowControl/>
              <w:jc w:val="center"/>
            </w:pPr>
          </w:p>
        </w:tc>
        <w:tc>
          <w:tcPr>
            <w:tcW w:w="75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7EFF" w:rsidRDefault="00367EFF">
            <w:pPr>
              <w:widowControl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</w:pPr>
          </w:p>
        </w:tc>
      </w:tr>
      <w:tr w:rsidR="00367EFF"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  <w:jc w:val="center"/>
              <w:rPr>
                <w:lang w:val="sv-SE"/>
              </w:rPr>
            </w:pPr>
            <w:r>
              <w:rPr>
                <w:lang w:val="sv-SE"/>
              </w:rPr>
              <w:t>u</w:t>
            </w:r>
          </w:p>
        </w:tc>
        <w:tc>
          <w:tcPr>
            <w:tcW w:w="7512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367EFF" w:rsidRDefault="00367EFF">
            <w:pPr>
              <w:widowControl/>
              <w:rPr>
                <w:lang w:val="sv-SE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  <w:rPr>
                <w:lang w:val="sv-SE"/>
              </w:rPr>
            </w:pPr>
          </w:p>
        </w:tc>
      </w:tr>
      <w:tr w:rsidR="00367EFF"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  <w:jc w:val="center"/>
              <w:rPr>
                <w:lang w:val="sv-SE"/>
              </w:rPr>
            </w:pPr>
            <w:r>
              <w:rPr>
                <w:lang w:val="sv-SE"/>
              </w:rPr>
              <w:t>l</w:t>
            </w:r>
          </w:p>
        </w:tc>
        <w:tc>
          <w:tcPr>
            <w:tcW w:w="751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367EFF" w:rsidRDefault="00367EFF">
            <w:pPr>
              <w:widowControl/>
              <w:rPr>
                <w:lang w:val="sv-SE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  <w:rPr>
                <w:lang w:val="sv-SE"/>
              </w:rPr>
            </w:pPr>
          </w:p>
        </w:tc>
      </w:tr>
      <w:tr w:rsidR="00367EFF"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  <w:jc w:val="center"/>
              <w:rPr>
                <w:lang w:val="sv-SE"/>
              </w:rPr>
            </w:pPr>
            <w:r>
              <w:rPr>
                <w:lang w:val="sv-SE"/>
              </w:rPr>
              <w:t>l</w:t>
            </w:r>
          </w:p>
        </w:tc>
        <w:tc>
          <w:tcPr>
            <w:tcW w:w="7512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367EFF" w:rsidRDefault="00367EFF">
            <w:pPr>
              <w:widowControl/>
              <w:rPr>
                <w:lang w:val="sv-SE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  <w:rPr>
                <w:lang w:val="sv-SE"/>
              </w:rPr>
            </w:pPr>
          </w:p>
        </w:tc>
      </w:tr>
      <w:tr w:rsidR="00367EFF"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  <w:jc w:val="center"/>
            </w:pPr>
            <w:r>
              <w:t>u</w:t>
            </w:r>
          </w:p>
        </w:tc>
        <w:tc>
          <w:tcPr>
            <w:tcW w:w="7512" w:type="dxa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367EFF" w:rsidRDefault="00367EFF">
            <w:pPr>
              <w:widowControl/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</w:pPr>
          </w:p>
        </w:tc>
      </w:tr>
      <w:tr w:rsidR="00367EFF"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</w:pPr>
          </w:p>
        </w:tc>
        <w:tc>
          <w:tcPr>
            <w:tcW w:w="7512" w:type="dxa"/>
            <w:tcBorders>
              <w:top w:val="dotted" w:sz="6" w:space="0" w:color="auto"/>
              <w:left w:val="nil"/>
              <w:bottom w:val="single" w:sz="6" w:space="0" w:color="auto"/>
              <w:right w:val="nil"/>
            </w:tcBorders>
          </w:tcPr>
          <w:p w:rsidR="00367EFF" w:rsidRDefault="00367EFF">
            <w:pPr>
              <w:widowControl/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</w:pPr>
          </w:p>
        </w:tc>
      </w:tr>
      <w:tr w:rsidR="00367EFF">
        <w:trPr>
          <w:trHeight w:hRule="exact" w:val="120"/>
        </w:trPr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67EFF" w:rsidRDefault="00367EFF">
            <w:pPr>
              <w:widowControl/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 w:rsidR="00367EFF" w:rsidRDefault="00367EFF">
            <w:pPr>
              <w:widowControl/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7EFF" w:rsidRDefault="00367EFF">
            <w:pPr>
              <w:widowControl/>
            </w:pPr>
          </w:p>
        </w:tc>
      </w:tr>
      <w:tr w:rsidR="00367EFF">
        <w:tblPrEx>
          <w:tblCellMar>
            <w:left w:w="0" w:type="dxa"/>
            <w:right w:w="0" w:type="dxa"/>
          </w:tblCellMar>
        </w:tblPrEx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367EFF" w:rsidRDefault="00367EFF"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 plate</w:t>
            </w:r>
          </w:p>
        </w:tc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:rsidR="00367EFF" w:rsidRDefault="00367EFF">
            <w:pPr>
              <w:widowControl/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67EFF" w:rsidRDefault="00367EFF"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Frame plate</w:t>
            </w:r>
          </w:p>
        </w:tc>
      </w:tr>
    </w:tbl>
    <w:p w:rsidR="00367EFF" w:rsidRDefault="00367EFF">
      <w:pPr>
        <w:widowControl/>
      </w:pPr>
    </w:p>
    <w:p w:rsidR="00367EFF" w:rsidRDefault="00367EFF">
      <w:pPr>
        <w:widowControl/>
      </w:pPr>
    </w:p>
    <w:p w:rsidR="00367EFF" w:rsidRDefault="00367EFF">
      <w:pPr>
        <w:widowControl/>
        <w:spacing w:line="360" w:lineRule="auto"/>
        <w:rPr>
          <w:u w:val="single"/>
        </w:rPr>
      </w:pPr>
      <w:r>
        <w:t>Comments</w:t>
      </w:r>
      <w:r>
        <w:rPr>
          <w:u w:val="single"/>
        </w:rPr>
        <w:t xml:space="preserve">:     </w:t>
      </w:r>
      <w:r>
        <w:t>Regenerative</w:t>
      </w:r>
      <w:r>
        <w:rPr>
          <w:u w:val="single"/>
        </w:rPr>
        <w:t xml:space="preserve">:         %,   </w:t>
      </w:r>
      <w:r>
        <w:t>Cleaning data (Min): Flow</w:t>
      </w:r>
      <w:r>
        <w:rPr>
          <w:u w:val="single"/>
        </w:rPr>
        <w:t xml:space="preserve"> </w:t>
      </w:r>
      <w:r w:rsidR="006103A4">
        <w:rPr>
          <w:u w:val="single"/>
        </w:rPr>
        <w:t>2000</w:t>
      </w:r>
      <w:r>
        <w:rPr>
          <w:u w:val="single"/>
        </w:rPr>
        <w:t xml:space="preserve">  l/h   </w:t>
      </w:r>
      <w:r>
        <w:t>Press drop</w:t>
      </w:r>
      <w:r>
        <w:rPr>
          <w:u w:val="single"/>
        </w:rPr>
        <w:t xml:space="preserve"> </w:t>
      </w:r>
      <w:r w:rsidR="006103A4">
        <w:rPr>
          <w:u w:val="single"/>
        </w:rPr>
        <w:t>137</w:t>
      </w:r>
      <w:r>
        <w:rPr>
          <w:u w:val="single"/>
        </w:rPr>
        <w:t xml:space="preserve">  kPa</w:t>
      </w:r>
    </w:p>
    <w:sectPr w:rsidR="00367EFF">
      <w:headerReference w:type="default" r:id="rId6"/>
      <w:headerReference w:type="first" r:id="rId7"/>
      <w:pgSz w:w="11907" w:h="16840" w:code="9"/>
      <w:pgMar w:top="1417" w:right="567" w:bottom="567" w:left="1134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86F" w:rsidRDefault="0060786F">
      <w:r>
        <w:separator/>
      </w:r>
    </w:p>
  </w:endnote>
  <w:endnote w:type="continuationSeparator" w:id="0">
    <w:p w:rsidR="0060786F" w:rsidRDefault="0060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ZapfDingbats">
    <w:altName w:val="Wingdings"/>
    <w:panose1 w:val="00000000000000000000"/>
    <w:charset w:val="02"/>
    <w:family w:val="decorative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86F" w:rsidRDefault="0060786F">
      <w:r>
        <w:separator/>
      </w:r>
    </w:p>
  </w:footnote>
  <w:footnote w:type="continuationSeparator" w:id="0">
    <w:p w:rsidR="0060786F" w:rsidRDefault="0060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EFF" w:rsidRDefault="00367EFF">
    <w:pPr>
      <w:pStyle w:val="Header"/>
      <w:widowControl/>
      <w:jc w:val="right"/>
      <w:rPr>
        <w:b/>
        <w:bCs/>
        <w:sz w:val="18"/>
        <w:szCs w:val="18"/>
      </w:rPr>
    </w:pPr>
  </w:p>
  <w:p w:rsidR="00367EFF" w:rsidRDefault="00367EFF">
    <w:pPr>
      <w:pStyle w:val="Header"/>
      <w:widowControl/>
      <w:tabs>
        <w:tab w:val="clear" w:pos="4153"/>
        <w:tab w:val="clear" w:pos="8306"/>
        <w:tab w:val="right" w:pos="7938"/>
      </w:tabs>
      <w:rPr>
        <w:b/>
        <w:bCs/>
        <w:sz w:val="36"/>
        <w:szCs w:val="36"/>
      </w:rPr>
    </w:pPr>
  </w:p>
  <w:p w:rsidR="00367EFF" w:rsidRDefault="00367EFF">
    <w:pPr>
      <w:pStyle w:val="Header"/>
      <w:widowControl/>
      <w:tabs>
        <w:tab w:val="clear" w:pos="4153"/>
        <w:tab w:val="clear" w:pos="8306"/>
        <w:tab w:val="right" w:pos="7938"/>
      </w:tabs>
      <w:rPr>
        <w:b/>
        <w:bCs/>
        <w:sz w:val="36"/>
        <w:szCs w:val="36"/>
      </w:rPr>
    </w:pPr>
  </w:p>
  <w:p w:rsidR="00367EFF" w:rsidRDefault="00367EFF">
    <w:pPr>
      <w:pStyle w:val="Header"/>
      <w:widowControl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EFF" w:rsidRDefault="00367EFF">
    <w:pPr>
      <w:pStyle w:val="Header"/>
    </w:pPr>
  </w:p>
  <w:p w:rsidR="00367EFF" w:rsidRDefault="00367EFF">
    <w:pPr>
      <w:pStyle w:val="Header"/>
    </w:pPr>
  </w:p>
  <w:p w:rsidR="00367EFF" w:rsidRDefault="00367EFF">
    <w:pPr>
      <w:pStyle w:val="Header"/>
      <w:widowControl/>
      <w:tabs>
        <w:tab w:val="clear" w:pos="4153"/>
        <w:tab w:val="clear" w:pos="8306"/>
        <w:tab w:val="right" w:pos="7938"/>
      </w:tabs>
      <w:rPr>
        <w:b/>
        <w:bCs/>
        <w:sz w:val="36"/>
        <w:szCs w:val="36"/>
      </w:rPr>
    </w:pPr>
  </w:p>
  <w:p w:rsidR="00367EFF" w:rsidRDefault="00367EFF">
    <w:pPr>
      <w:pStyle w:val="Header"/>
      <w:widowControl/>
      <w:tabs>
        <w:tab w:val="clear" w:pos="4153"/>
        <w:tab w:val="clear" w:pos="8306"/>
        <w:tab w:val="right" w:pos="7938"/>
      </w:tabs>
      <w:rPr>
        <w:b/>
        <w:bCs/>
        <w:sz w:val="36"/>
        <w:szCs w:val="36"/>
      </w:rPr>
    </w:pPr>
  </w:p>
  <w:p w:rsidR="00367EFF" w:rsidRPr="00367EFF" w:rsidRDefault="00367EFF">
    <w:pPr>
      <w:pStyle w:val="Header"/>
      <w:widowControl/>
      <w:tabs>
        <w:tab w:val="clear" w:pos="4153"/>
        <w:tab w:val="clear" w:pos="8306"/>
        <w:tab w:val="right" w:pos="7938"/>
      </w:tabs>
      <w:rPr>
        <w:b/>
        <w:bCs/>
        <w:sz w:val="36"/>
        <w:szCs w:val="36"/>
      </w:rPr>
    </w:pPr>
    <w:r w:rsidRPr="00367EFF">
      <w:rPr>
        <w:b/>
        <w:bCs/>
        <w:sz w:val="36"/>
        <w:szCs w:val="36"/>
      </w:rPr>
      <w:t>Alfa Laval Plate Heat Exchanger Specification</w:t>
    </w:r>
  </w:p>
  <w:p w:rsidR="00367EFF" w:rsidRDefault="00C42A8C">
    <w:pPr>
      <w:pStyle w:val="Header"/>
      <w:widowControl/>
      <w:tabs>
        <w:tab w:val="clear" w:pos="4153"/>
        <w:tab w:val="clear" w:pos="8306"/>
        <w:tab w:val="right" w:pos="7938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4943475</wp:posOffset>
          </wp:positionH>
          <wp:positionV relativeFrom="page">
            <wp:posOffset>360045</wp:posOffset>
          </wp:positionV>
          <wp:extent cx="2257425" cy="666750"/>
          <wp:effectExtent l="0" t="0" r="0" b="0"/>
          <wp:wrapThrough wrapText="bothSides">
            <wp:wrapPolygon edited="0">
              <wp:start x="0" y="0"/>
              <wp:lineTo x="0" y="8023"/>
              <wp:lineTo x="8020" y="9874"/>
              <wp:lineTo x="0" y="13577"/>
              <wp:lineTo x="0" y="15429"/>
              <wp:lineTo x="4375" y="20983"/>
              <wp:lineTo x="19139" y="20983"/>
              <wp:lineTo x="19322" y="19749"/>
              <wp:lineTo x="21509" y="15429"/>
              <wp:lineTo x="21509" y="13577"/>
              <wp:lineTo x="11848" y="9874"/>
              <wp:lineTo x="21509" y="8023"/>
              <wp:lineTo x="21509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FF"/>
    <w:rsid w:val="0005313D"/>
    <w:rsid w:val="00067B7D"/>
    <w:rsid w:val="00164BF4"/>
    <w:rsid w:val="001C3D8F"/>
    <w:rsid w:val="00367EFF"/>
    <w:rsid w:val="003D153C"/>
    <w:rsid w:val="003D2CFE"/>
    <w:rsid w:val="00452921"/>
    <w:rsid w:val="00512F27"/>
    <w:rsid w:val="005248E6"/>
    <w:rsid w:val="0060786F"/>
    <w:rsid w:val="006103A4"/>
    <w:rsid w:val="006149D9"/>
    <w:rsid w:val="00632F80"/>
    <w:rsid w:val="00670753"/>
    <w:rsid w:val="00693DC9"/>
    <w:rsid w:val="008C7406"/>
    <w:rsid w:val="00910951"/>
    <w:rsid w:val="00941B5F"/>
    <w:rsid w:val="009B67EC"/>
    <w:rsid w:val="009E7E92"/>
    <w:rsid w:val="00A34184"/>
    <w:rsid w:val="00A66B07"/>
    <w:rsid w:val="00A97781"/>
    <w:rsid w:val="00AA2D31"/>
    <w:rsid w:val="00AC41B7"/>
    <w:rsid w:val="00AD6D6A"/>
    <w:rsid w:val="00B23F2F"/>
    <w:rsid w:val="00B43BAB"/>
    <w:rsid w:val="00C42A8C"/>
    <w:rsid w:val="00D8627A"/>
    <w:rsid w:val="00DB0978"/>
    <w:rsid w:val="00E77D75"/>
    <w:rsid w:val="00F15E63"/>
    <w:rsid w:val="00F330AF"/>
    <w:rsid w:val="00F414B8"/>
    <w:rsid w:val="00F45528"/>
    <w:rsid w:val="00F553A5"/>
    <w:rsid w:val="00F608C0"/>
    <w:rsid w:val="00FC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C276C0"/>
  <w14:defaultImageDpi w14:val="0"/>
  <w15:docId w15:val="{E7C08810-4CC7-44FB-9ABD-43B17CA1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widowControl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widowControl/>
      <w:tabs>
        <w:tab w:val="left" w:pos="3153"/>
      </w:tabs>
      <w:spacing w:before="40" w:after="40"/>
      <w:outlineLvl w:val="2"/>
    </w:pPr>
    <w:rPr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widowControl/>
      <w:jc w:val="center"/>
      <w:outlineLvl w:val="3"/>
    </w:pPr>
    <w:rPr>
      <w:b/>
      <w:bCs/>
      <w:color w:val="FF000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widowControl/>
      <w:outlineLvl w:val="4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lang w:val="en-US" w:eastAsia="en-US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pPr>
      <w:widowControl/>
      <w:jc w:val="center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  <w:lang w:val="en-US" w:eastAsia="en-US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PHE type M3-BASE</vt:lpstr>
    </vt:vector>
  </TitlesOfParts>
  <Company>Alfa Laval Thermal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PHE type M3-BASE</dc:title>
  <dc:subject/>
  <dc:creator>Harald Berg</dc:creator>
  <cp:keywords/>
  <dc:description/>
  <cp:lastModifiedBy>Martin Ekeberg</cp:lastModifiedBy>
  <cp:revision>4</cp:revision>
  <cp:lastPrinted>2004-11-01T08:57:00Z</cp:lastPrinted>
  <dcterms:created xsi:type="dcterms:W3CDTF">2017-11-20T07:48:00Z</dcterms:created>
  <dcterms:modified xsi:type="dcterms:W3CDTF">2017-11-20T09:35:00Z</dcterms:modified>
</cp:coreProperties>
</file>