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8E3" w:rsidRDefault="00A838E3" w:rsidP="00A838E3">
      <w:bookmarkStart w:id="0" w:name="_GoBack"/>
      <w:bookmarkEnd w:id="0"/>
      <w:r>
        <w:t>БОЛЬШАЯ КНИГА ПИВОВАРА | КАК САМОМУ СВАРИТЬ ИДЕАЛЬНОЕ ПИВО</w:t>
      </w:r>
    </w:p>
    <w:p w:rsidR="00A838E3" w:rsidRDefault="00A838E3" w:rsidP="00A838E3">
      <w:r>
        <w:t xml:space="preserve">— 393 — </w:t>
      </w:r>
    </w:p>
    <w:p w:rsidR="00A838E3" w:rsidRDefault="00A838E3" w:rsidP="00A838E3">
      <w:r>
        <w:t>ЛАМБИКИ И КИСЛОЕ ПИВО VICARIOUS GUEUZE LAMBIC</w:t>
      </w:r>
    </w:p>
    <w:p w:rsidR="00A838E3" w:rsidRDefault="00A838E3" w:rsidP="00A838E3">
      <w:r>
        <w:t xml:space="preserve">Свою кислинку </w:t>
      </w:r>
      <w:proofErr w:type="spellStart"/>
      <w:r>
        <w:t>Vicarious</w:t>
      </w:r>
      <w:proofErr w:type="spellEnd"/>
      <w:r>
        <w:t xml:space="preserve"> </w:t>
      </w:r>
      <w:proofErr w:type="spellStart"/>
      <w:r>
        <w:t>Gueuze</w:t>
      </w:r>
      <w:proofErr w:type="spellEnd"/>
      <w:r>
        <w:t xml:space="preserve"> </w:t>
      </w:r>
      <w:proofErr w:type="spellStart"/>
      <w:r>
        <w:t>Lambic</w:t>
      </w:r>
      <w:proofErr w:type="spellEnd"/>
      <w:r>
        <w:t xml:space="preserve"> приобретает за счет бактериального заражения разбавленного солодового экстракта. Затем, заранее или одновременно с дрожжами, обогащенными бактериями </w:t>
      </w:r>
      <w:proofErr w:type="spellStart"/>
      <w:r>
        <w:t>Brettanomyces</w:t>
      </w:r>
      <w:proofErr w:type="spellEnd"/>
      <w:r>
        <w:t xml:space="preserve"> </w:t>
      </w:r>
      <w:proofErr w:type="spellStart"/>
      <w:r>
        <w:t>bruxellensis</w:t>
      </w:r>
      <w:proofErr w:type="spellEnd"/>
      <w:r>
        <w:t xml:space="preserve"> или </w:t>
      </w:r>
      <w:proofErr w:type="spellStart"/>
      <w:r>
        <w:t>Brettanomyces</w:t>
      </w:r>
      <w:proofErr w:type="spellEnd"/>
      <w:r>
        <w:t xml:space="preserve"> </w:t>
      </w:r>
      <w:proofErr w:type="spellStart"/>
      <w:r>
        <w:t>lambicus</w:t>
      </w:r>
      <w:proofErr w:type="spellEnd"/>
      <w:r>
        <w:t xml:space="preserve">, в готовое кислое сусло вводятся </w:t>
      </w:r>
      <w:proofErr w:type="spellStart"/>
      <w:r>
        <w:t>элевые</w:t>
      </w:r>
      <w:proofErr w:type="spellEnd"/>
      <w:r>
        <w:t xml:space="preserve"> дрожжи. (Если вы вырастили дрожжи с </w:t>
      </w:r>
      <w:proofErr w:type="spellStart"/>
      <w:r>
        <w:t>Brettanomyces</w:t>
      </w:r>
      <w:proofErr w:type="spellEnd"/>
      <w:r>
        <w:t xml:space="preserve"> </w:t>
      </w:r>
      <w:proofErr w:type="spellStart"/>
      <w:r>
        <w:t>bruxellensis</w:t>
      </w:r>
      <w:proofErr w:type="spellEnd"/>
      <w:r>
        <w:t xml:space="preserve"> или </w:t>
      </w:r>
      <w:proofErr w:type="spellStart"/>
      <w:r>
        <w:t>Brettanomyces</w:t>
      </w:r>
      <w:proofErr w:type="spellEnd"/>
      <w:r>
        <w:t xml:space="preserve"> </w:t>
      </w:r>
      <w:proofErr w:type="spellStart"/>
      <w:r>
        <w:t>lambicus</w:t>
      </w:r>
      <w:proofErr w:type="spellEnd"/>
      <w:r>
        <w:t xml:space="preserve"> самостоятельно, знайте, что контролировать их очень сложно, так как они убивают самих себя той кислотой, которую вырабатывают. Разводить их можно только в специальных условиях, которые на время нейтрализуют их кислотность). Конечно, дрожжи </w:t>
      </w:r>
      <w:proofErr w:type="spellStart"/>
      <w:r>
        <w:t>Brett</w:t>
      </w:r>
      <w:proofErr w:type="spellEnd"/>
      <w:r>
        <w:t xml:space="preserve"> дадут некоторую кислинку, однако для достижения подлинного вкуса бельгийского </w:t>
      </w:r>
      <w:proofErr w:type="spellStart"/>
      <w:r>
        <w:t>ламбика</w:t>
      </w:r>
      <w:proofErr w:type="spellEnd"/>
      <w:r>
        <w:t xml:space="preserve"> необходимо привлечь несколько видов бактерий. Затор изменяет уровень кислотности, что по своей сложности похоже на спонтанное брожение. Для этих целей хорошо подойдут дрожжи для </w:t>
      </w:r>
      <w:proofErr w:type="spellStart"/>
      <w:r>
        <w:t>ламбиков</w:t>
      </w:r>
      <w:proofErr w:type="spellEnd"/>
      <w:r>
        <w:t xml:space="preserve">, продающиеся во многих магазинах для домашних пивоваров. А возникающие в процессе варки вкусы и ароматы напомнят пикантный и обескураживающий характер подлинных бельгийских </w:t>
      </w:r>
      <w:proofErr w:type="spellStart"/>
      <w:r>
        <w:t>ламбиков</w:t>
      </w:r>
      <w:proofErr w:type="spellEnd"/>
      <w:r>
        <w:t>. Перед тем, как взяться за варку, попробуйте магазинный бельгийский гёз или отправляйтесь в паб и отведайте его там. Этот стиль подойдет не каждому пивовару, а лишь тому, кого он по-настоящему цепляет. ИНГРЕДИЕНТЫ ДЛЯ 5-ГАЛЛОННОЙ (19 Л) ПАРТИИ:</w:t>
      </w:r>
    </w:p>
    <w:p w:rsidR="00A838E3" w:rsidRDefault="00A838E3" w:rsidP="00A838E3">
      <w:r>
        <w:t>•</w:t>
      </w:r>
      <w:r>
        <w:tab/>
        <w:t>2,7 кг жидкого   светлого </w:t>
      </w:r>
      <w:proofErr w:type="gramStart"/>
      <w:r>
        <w:t>солодового  экстракта</w:t>
      </w:r>
      <w:proofErr w:type="gramEnd"/>
      <w:r>
        <w:t xml:space="preserve"> •</w:t>
      </w:r>
      <w:r>
        <w:tab/>
        <w:t>225 г дробленого   светлого ячменного   солода •</w:t>
      </w:r>
      <w:r>
        <w:tab/>
        <w:t>225 г карамельного   солода (10 L)</w:t>
      </w:r>
    </w:p>
    <w:p w:rsidR="00A838E3" w:rsidRDefault="00A838E3" w:rsidP="00A838E3">
      <w:r>
        <w:t>•</w:t>
      </w:r>
      <w:r>
        <w:tab/>
        <w:t>14 г выдохшегося </w:t>
      </w:r>
      <w:proofErr w:type="gramStart"/>
      <w:r>
        <w:t>старого  хмеля</w:t>
      </w:r>
      <w:proofErr w:type="gramEnd"/>
      <w:r>
        <w:t>: 1–2 HBU (28–55 MBU) •</w:t>
      </w:r>
      <w:r>
        <w:tab/>
        <w:t xml:space="preserve">1 упаковка американских  </w:t>
      </w:r>
      <w:proofErr w:type="spellStart"/>
      <w:r>
        <w:t>элевых</w:t>
      </w:r>
      <w:proofErr w:type="spellEnd"/>
      <w:r>
        <w:t xml:space="preserve"> дрожжей в сочетании с бактериями для </w:t>
      </w:r>
      <w:proofErr w:type="spellStart"/>
      <w:r>
        <w:t>ламбиков</w:t>
      </w:r>
      <w:proofErr w:type="spellEnd"/>
      <w:r>
        <w:t xml:space="preserve"> или дрожжами с содержанием </w:t>
      </w:r>
      <w:proofErr w:type="spellStart"/>
      <w:r>
        <w:t>Brettanomyces</w:t>
      </w:r>
      <w:proofErr w:type="spellEnd"/>
      <w:r>
        <w:t xml:space="preserve"> </w:t>
      </w:r>
      <w:proofErr w:type="spellStart"/>
      <w:r>
        <w:t>bruxellensis</w:t>
      </w:r>
      <w:proofErr w:type="spellEnd"/>
      <w:r>
        <w:t xml:space="preserve">  или </w:t>
      </w:r>
      <w:proofErr w:type="spellStart"/>
      <w:r>
        <w:t>Brettanomyces</w:t>
      </w:r>
      <w:proofErr w:type="spellEnd"/>
      <w:r>
        <w:t xml:space="preserve"> </w:t>
      </w:r>
      <w:proofErr w:type="spellStart"/>
      <w:r>
        <w:t>lambicus</w:t>
      </w:r>
      <w:proofErr w:type="spellEnd"/>
    </w:p>
    <w:p w:rsidR="00A838E3" w:rsidRDefault="00A838E3" w:rsidP="00A838E3">
      <w:r>
        <w:t>•</w:t>
      </w:r>
      <w:r>
        <w:tab/>
        <w:t> стакана (175 </w:t>
      </w:r>
      <w:proofErr w:type="gramStart"/>
      <w:r>
        <w:t>мл)  кукурузного</w:t>
      </w:r>
      <w:proofErr w:type="gramEnd"/>
      <w:r>
        <w:t xml:space="preserve"> сахара  (глюкозы) для розлива  по бутылкам  или 0,33 стакана (80 мл)   для розлива в </w:t>
      </w:r>
      <w:proofErr w:type="spellStart"/>
      <w:r>
        <w:t>кег</w:t>
      </w:r>
      <w:proofErr w:type="spellEnd"/>
    </w:p>
    <w:p w:rsidR="00A838E3" w:rsidRDefault="00A838E3" w:rsidP="00A838E3">
      <w:r>
        <w:t xml:space="preserve">O. G.: 1.048–1.052 (12–13%) F. G.: 1.006–1.012 (1,5–3%) Горечь: очень низкая. Цветность: 8 SRM (16 EBC). Алкоголь: 5,5% по объему. В течение 30 минут замачивайте карамельный солод в 5,7 л воды, нагретой до 65,5 °C, затем удалите зерна. Добавьте солодовый экстракт, растворите его </w:t>
      </w:r>
    </w:p>
    <w:p w:rsidR="00A838E3" w:rsidRDefault="00A838E3" w:rsidP="00A838E3">
      <w:r>
        <w:t>ЧАРЛИ ПАПАЗЯН</w:t>
      </w:r>
    </w:p>
    <w:p w:rsidR="00A838E3" w:rsidRDefault="00A838E3" w:rsidP="00A838E3">
      <w:r>
        <w:t xml:space="preserve">— 394 — </w:t>
      </w:r>
    </w:p>
    <w:p w:rsidR="00362A7B" w:rsidRDefault="00A838E3" w:rsidP="00A838E3">
      <w:r>
        <w:t xml:space="preserve">в сусле и доведите температуру до 49– 54 °C. Аккуратно перелейте теплое сусло в продезинфицированную и не имеющую постороннего запаха 15–19-литровую пластиковую емкость с крышкой. Добавьте дробленый ячменный солод и начинайте окисление в соответствии с инструкцией на с. 392. По окончании окисления извлеките зерна. Добавьте к суслу 9,5 л воды. Положите хмель и кипятите 1 час. Затем процедите сусло и перелейте его в ферментер, на 7,8 л заполненный холодной водой. Конечный объем сусла должен составлять 5 галлонов (19 л). Когда температура сусла снизится до 24 °C, введите </w:t>
      </w:r>
      <w:proofErr w:type="spellStart"/>
      <w:r>
        <w:t>элевые</w:t>
      </w:r>
      <w:proofErr w:type="spellEnd"/>
      <w:r>
        <w:t xml:space="preserve"> дрожжи и дрожжи для </w:t>
      </w:r>
      <w:proofErr w:type="spellStart"/>
      <w:r>
        <w:t>ламбика</w:t>
      </w:r>
      <w:proofErr w:type="spellEnd"/>
      <w:r>
        <w:t xml:space="preserve"> (с бактериями). Через неделю перелейте сусло на вторичное брожение. Как только активная фаза брожения завершится, вы заметите, что дрожжи </w:t>
      </w:r>
      <w:proofErr w:type="spellStart"/>
      <w:r>
        <w:t>Brettanomyces</w:t>
      </w:r>
      <w:proofErr w:type="spellEnd"/>
      <w:r>
        <w:t xml:space="preserve"> вызвали образование мутной пленки на поверхности сусла. Это нормально, именно таким и будет результат использования </w:t>
      </w:r>
      <w:proofErr w:type="spellStart"/>
      <w:r>
        <w:t>Brettanomyces</w:t>
      </w:r>
      <w:proofErr w:type="spellEnd"/>
      <w:r>
        <w:t xml:space="preserve">. Баламутить этот интригующий (почему бы не назвать его так?) белый пейзаж нет никакой необходимости (не трогать его – в ваших же интересах). Если хотите изучить это интересное явление, используйте чистый стеклянный или пластиковый ферментер. Перед </w:t>
      </w:r>
      <w:proofErr w:type="spellStart"/>
      <w:r>
        <w:t>бутилированием</w:t>
      </w:r>
      <w:proofErr w:type="spellEnd"/>
      <w:r>
        <w:t xml:space="preserve"> традиционные бельгийские </w:t>
      </w:r>
      <w:proofErr w:type="spellStart"/>
      <w:r>
        <w:t>ламбики</w:t>
      </w:r>
      <w:proofErr w:type="spellEnd"/>
      <w:r>
        <w:t xml:space="preserve"> созревают в течение года. Но вам </w:t>
      </w:r>
      <w:r>
        <w:lastRenderedPageBreak/>
        <w:t xml:space="preserve">следовать этому примеру необязательно, действуйте так, как подсказывает сердце. По окончании брожения добавьте </w:t>
      </w:r>
      <w:proofErr w:type="spellStart"/>
      <w:r>
        <w:t>праймер</w:t>
      </w:r>
      <w:proofErr w:type="spellEnd"/>
      <w:r>
        <w:t xml:space="preserve"> и разлейте пиво по бутылкам (вы сами почувствуете, когда стоит это сделать). При </w:t>
      </w:r>
      <w:proofErr w:type="spellStart"/>
      <w:r>
        <w:t>бутилировании</w:t>
      </w:r>
      <w:proofErr w:type="spellEnd"/>
      <w:r>
        <w:t xml:space="preserve"> через 6 месяцев и более разведите свежие сухие </w:t>
      </w:r>
      <w:proofErr w:type="spellStart"/>
      <w:r>
        <w:t>элевые</w:t>
      </w:r>
      <w:proofErr w:type="spellEnd"/>
      <w:r>
        <w:t xml:space="preserve"> дрожжи теплой водой, дайте постоять 15 минут и добавьте их в ваше почти бутилированное пиво. Это даст толчок новому витку брожения и будет способствовать газированию. Насыщенная кислинка в пиве может со временем смягчиться. В качестве эксперимента можете взять свое любимое кислое пиво или </w:t>
      </w:r>
      <w:proofErr w:type="spellStart"/>
      <w:r>
        <w:t>ламбик</w:t>
      </w:r>
      <w:proofErr w:type="spellEnd"/>
      <w:r>
        <w:t xml:space="preserve"> с обильным дрожжевым или бактериальным осадком и добавить в ферментер. В большинстве случаев осадок не нанесет вреда вашему пиву на промежуточном и конечном этапах брожения. Помните, что нет ни одного вида болезнетворных микробов, которому удалось бы выжить в пиве. А значит, вреда не будет</w:t>
      </w:r>
    </w:p>
    <w:sectPr w:rsidR="00362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52C"/>
    <w:rsid w:val="0031752C"/>
    <w:rsid w:val="00362A7B"/>
    <w:rsid w:val="00A8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C1D340-A9D2-45F7-98C4-B004D136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639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2020-01-09T15:17:00Z</dcterms:created>
  <dcterms:modified xsi:type="dcterms:W3CDTF">2020-01-09T15:20:00Z</dcterms:modified>
</cp:coreProperties>
</file>