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hyperlink r:id="rId4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Федерального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агентства по </w:t>
      </w:r>
      <w:proofErr w:type="gramStart"/>
      <w:r>
        <w:rPr>
          <w:rFonts w:ascii="Calibri" w:hAnsi="Calibri" w:cs="Calibri"/>
        </w:rPr>
        <w:t>техническому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регулированию и метрологии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декабря 2005 г. N 494-ст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Дата введения -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 января 2007 года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НАЦИОНАЛЬНЫЙ СТАНДАРТ РОССИЙСКОЙ ФЕДЕРАЦИИ</w:t>
      </w:r>
    </w:p>
    <w:p w:rsidR="001F4DDB" w:rsidRDefault="001F4DDB">
      <w:pPr>
        <w:pStyle w:val="ConsPlusTitle"/>
        <w:jc w:val="center"/>
        <w:rPr>
          <w:sz w:val="20"/>
          <w:szCs w:val="20"/>
        </w:rPr>
      </w:pPr>
    </w:p>
    <w:p w:rsidR="001F4DDB" w:rsidRDefault="001F4D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ВОДКИ И ВОДКИ ОСОБЫЕ.</w:t>
      </w:r>
    </w:p>
    <w:p w:rsidR="001F4DDB" w:rsidRDefault="001F4DDB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ПРАВИЛА ПРИЕМКИ И МЕТОДЫ АНАЛИЗА</w:t>
      </w:r>
    </w:p>
    <w:p w:rsidR="001F4DDB" w:rsidRDefault="001F4DDB">
      <w:pPr>
        <w:pStyle w:val="ConsPlusTitle"/>
        <w:jc w:val="center"/>
        <w:rPr>
          <w:sz w:val="20"/>
          <w:szCs w:val="20"/>
        </w:rPr>
      </w:pPr>
    </w:p>
    <w:p w:rsidR="001F4DDB" w:rsidRPr="001F4DDB" w:rsidRDefault="001F4DDB">
      <w:pPr>
        <w:pStyle w:val="ConsPlusTitle"/>
        <w:jc w:val="center"/>
        <w:rPr>
          <w:sz w:val="20"/>
          <w:szCs w:val="20"/>
          <w:lang w:val="en-US"/>
        </w:rPr>
      </w:pPr>
      <w:r w:rsidRPr="001F4DDB">
        <w:rPr>
          <w:sz w:val="20"/>
          <w:szCs w:val="20"/>
          <w:lang w:val="en-US"/>
        </w:rPr>
        <w:t>VODKAS AND SPECIAL VODKAS. ACCEPTANCE RULES</w:t>
      </w:r>
    </w:p>
    <w:p w:rsidR="001F4DDB" w:rsidRPr="001F4DDB" w:rsidRDefault="001F4DDB">
      <w:pPr>
        <w:pStyle w:val="ConsPlusTitle"/>
        <w:jc w:val="center"/>
        <w:rPr>
          <w:sz w:val="20"/>
          <w:szCs w:val="20"/>
          <w:lang w:val="en-US"/>
        </w:rPr>
      </w:pPr>
      <w:r w:rsidRPr="001F4DDB">
        <w:rPr>
          <w:sz w:val="20"/>
          <w:szCs w:val="20"/>
          <w:lang w:val="en-US"/>
        </w:rPr>
        <w:t>AND TEST METHODS</w:t>
      </w:r>
    </w:p>
    <w:p w:rsidR="001F4DDB" w:rsidRPr="001F4DDB" w:rsidRDefault="001F4DDB">
      <w:pPr>
        <w:pStyle w:val="ConsPlusTitle"/>
        <w:jc w:val="center"/>
        <w:rPr>
          <w:sz w:val="20"/>
          <w:szCs w:val="20"/>
          <w:lang w:val="en-US"/>
        </w:rPr>
      </w:pPr>
    </w:p>
    <w:p w:rsidR="001F4DDB" w:rsidRPr="001F4DDB" w:rsidRDefault="001F4DDB">
      <w:pPr>
        <w:pStyle w:val="ConsPlusTitle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ГОСТ</w:t>
      </w:r>
      <w:r w:rsidRPr="001F4DDB">
        <w:rPr>
          <w:sz w:val="20"/>
          <w:szCs w:val="20"/>
          <w:lang w:val="en-US"/>
        </w:rPr>
        <w:t xml:space="preserve"> </w:t>
      </w:r>
      <w:proofErr w:type="gramStart"/>
      <w:r>
        <w:rPr>
          <w:sz w:val="20"/>
          <w:szCs w:val="20"/>
        </w:rPr>
        <w:t>Р</w:t>
      </w:r>
      <w:proofErr w:type="gramEnd"/>
      <w:r w:rsidRPr="001F4DDB">
        <w:rPr>
          <w:sz w:val="20"/>
          <w:szCs w:val="20"/>
          <w:lang w:val="en-US"/>
        </w:rPr>
        <w:t xml:space="preserve"> 52472-2005</w:t>
      </w:r>
    </w:p>
    <w:p w:rsidR="001F4DDB" w:rsidRP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  <w:lang w:val="en-US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Предисловие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Цели и принципы стандартизации в Российской Федерации установлены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декабря 2002 г. N 184-ФЗ "О техническом регулировании", а правила применения национальных стандартов Российской Федерации - </w:t>
      </w:r>
      <w:hyperlink r:id="rId6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1.0-2004</w:t>
        </w:r>
      </w:hyperlink>
      <w:r>
        <w:rPr>
          <w:rFonts w:ascii="Calibri" w:hAnsi="Calibri" w:cs="Calibri"/>
        </w:rPr>
        <w:t xml:space="preserve"> "Стандартизация в Российской Федерации. Основные положения".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Сведения о стандарте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Разработан Государственным научным учреждением "Всероссийский научно-исследовательский институт пищевой биотехнологии" (ГНУ "ВНИИПБТ").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Внесен</w:t>
      </w:r>
      <w:proofErr w:type="gramEnd"/>
      <w:r>
        <w:rPr>
          <w:rFonts w:ascii="Calibri" w:hAnsi="Calibri" w:cs="Calibri"/>
        </w:rPr>
        <w:t xml:space="preserve"> Техническим комитетом по стандартизации ТК 176 "Спиртовая, дрожжевая и </w:t>
      </w:r>
      <w:proofErr w:type="spellStart"/>
      <w:r>
        <w:rPr>
          <w:rFonts w:ascii="Calibri" w:hAnsi="Calibri" w:cs="Calibri"/>
        </w:rPr>
        <w:t>ликеро-водочная</w:t>
      </w:r>
      <w:proofErr w:type="spellEnd"/>
      <w:r>
        <w:rPr>
          <w:rFonts w:ascii="Calibri" w:hAnsi="Calibri" w:cs="Calibri"/>
        </w:rPr>
        <w:t xml:space="preserve"> продукция".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Утвержден и введен в действие </w:t>
      </w:r>
      <w:hyperlink r:id="rId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Федерального агентства по техническому регулированию и метрологии от 29 декабря 2005 г. N 494-ст.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Введен впервые.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 об изменениях к настоящему стандарту публикуется в ежегодно издаваемом информационном указателе "Национальные стандарты", а текст изменений и поправок - в ежемесячно издаваемых информационных указателях "Национальные стандарты". В случае пересмотра (замены) или отмены настоящего стандарта соответствующее уведомление будет опубликовано в ежемесячно издаваемом информационном указателе "Национальные стандарты". Соответствующая информация, уведомление и тексты размещаются также в информационной системе общего пользования - на официальном сайте национального органа Российской Федерации по стандартизации в сети Интернет.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Область применения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стандарт распространяется на водки и особые водки (далее - водки) и устанавливает правила приемки, методы отбора проб и методы анализа.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Фотоэлектроколориметрические</w:t>
      </w:r>
      <w:proofErr w:type="spellEnd"/>
      <w:r>
        <w:rPr>
          <w:rFonts w:ascii="Calibri" w:hAnsi="Calibri" w:cs="Calibri"/>
        </w:rPr>
        <w:t xml:space="preserve"> методы определения массовой концентрации альдегидов, сивушного масла, сложных эфиров и объемной доли метилового спирта, предусмотренные настоящим стандартом, применяют только в процессе производства водок (внутри предприятий).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Нормативные ссылки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использованы ссылки на следующие стандарты: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12.1.005-88. Система стандартов безопасности труда. Общие санитарно-гигиенические требования к воздуху рабочей зоны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12.1.007-76. Система стандартов безопасности труда. Вредные вещества. Классификация и общие требования безопасности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12.1.010-76. Система стандартов безопасности труда. Взрывобезопасность. Общие требования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12.1.019-79. Система стандартов безопасности труда. </w:t>
      </w:r>
      <w:proofErr w:type="spellStart"/>
      <w:r>
        <w:rPr>
          <w:rFonts w:ascii="Calibri" w:hAnsi="Calibri" w:cs="Calibri"/>
        </w:rPr>
        <w:t>Электробезопасность</w:t>
      </w:r>
      <w:proofErr w:type="spellEnd"/>
      <w:r>
        <w:rPr>
          <w:rFonts w:ascii="Calibri" w:hAnsi="Calibri" w:cs="Calibri"/>
        </w:rPr>
        <w:t>. Общие требования и номенклатура видов защиты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195-77. Натрий </w:t>
      </w:r>
      <w:proofErr w:type="spellStart"/>
      <w:r>
        <w:rPr>
          <w:rFonts w:ascii="Calibri" w:hAnsi="Calibri" w:cs="Calibri"/>
        </w:rPr>
        <w:t>сернистокислый</w:t>
      </w:r>
      <w:proofErr w:type="spellEnd"/>
      <w:r>
        <w:rPr>
          <w:rFonts w:ascii="Calibri" w:hAnsi="Calibri" w:cs="Calibri"/>
        </w:rPr>
        <w:t>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1770-74. Посуда мерная лабораторная стеклянная. Цилиндры, мензурки, колбы, пробирки. Общие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3118-77. Кислота соляная.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3639-79. Растворы водно-спиртовые. Методы определения концентрации этилового спирта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4147-74. Железо (III) хлорид 6-водный.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4328-77. Натрия гидроокись.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4919.1-77. Реактивы и особо чистые вещества. Методы приготовления растворов индикаторов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5456-79. </w:t>
      </w:r>
      <w:proofErr w:type="spellStart"/>
      <w:r>
        <w:rPr>
          <w:rFonts w:ascii="Calibri" w:hAnsi="Calibri" w:cs="Calibri"/>
        </w:rPr>
        <w:t>Гидроксиламина</w:t>
      </w:r>
      <w:proofErr w:type="spellEnd"/>
      <w:r>
        <w:rPr>
          <w:rFonts w:ascii="Calibri" w:hAnsi="Calibri" w:cs="Calibri"/>
        </w:rPr>
        <w:t xml:space="preserve"> гидрохлорид.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6552-80. Кислота ортофосфорная.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6709-72. Вода дистиллированная.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12026-76. Бумага фильтровальная лабораторная.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12738-77. Колбы стеклянные с градуированной горловиной.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14262-78. Кислота серная особой чистоты.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14919-83. Электроплиты, электроплитки и жарочные </w:t>
      </w:r>
      <w:proofErr w:type="spellStart"/>
      <w:r>
        <w:rPr>
          <w:rFonts w:ascii="Calibri" w:hAnsi="Calibri" w:cs="Calibri"/>
        </w:rPr>
        <w:t>электрошкафы</w:t>
      </w:r>
      <w:proofErr w:type="spellEnd"/>
      <w:r>
        <w:rPr>
          <w:rFonts w:ascii="Calibri" w:hAnsi="Calibri" w:cs="Calibri"/>
        </w:rPr>
        <w:t xml:space="preserve"> бытовые. Общие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18481-81. Ареометры и цилиндры стеклянные. Общие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20490-75. Калий марганцовокислый.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22300-76. Эфиры этиловый и бутиловый уксусной кислоты.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ГОСТ 24104-2001</w:t>
        </w:r>
      </w:hyperlink>
      <w:r>
        <w:rPr>
          <w:rFonts w:ascii="Calibri" w:hAnsi="Calibri" w:cs="Calibri"/>
        </w:rPr>
        <w:t>. Весы лабораторные. Общие технические требования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25336-82. Посуда и оборудование </w:t>
      </w:r>
      <w:proofErr w:type="gramStart"/>
      <w:r>
        <w:rPr>
          <w:rFonts w:ascii="Calibri" w:hAnsi="Calibri" w:cs="Calibri"/>
        </w:rPr>
        <w:t>лабораторные</w:t>
      </w:r>
      <w:proofErr w:type="gramEnd"/>
      <w:r>
        <w:rPr>
          <w:rFonts w:ascii="Calibri" w:hAnsi="Calibri" w:cs="Calibri"/>
        </w:rPr>
        <w:t xml:space="preserve"> стеклянные. Типы, основные параметры и размеры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25794.1-83. Реактивы. Методы приготовления титрованных растворов для кислотно-основного титрования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28498-90. Термометры жидкостные стеклянные. Общие технические требования. Методы испытаний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29169-91 (ИСО 648-77). Посуда лабораторная стеклянная. Пипетки с одной отметкой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29227-91 (ИСО 835-1-81). Посуда лабораторная стеклянная. Пипетки градуированные. Часть 1. Общие требования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ГОСТ 29251-91 (ИСО 385-1-84). Посуда лабораторная стеклянная. Бюретки. Часть 1. Общие требования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8.563-96.</w:t>
        </w:r>
      </w:hyperlink>
      <w:r>
        <w:rPr>
          <w:rFonts w:ascii="Calibri" w:hAnsi="Calibri" w:cs="Calibri"/>
        </w:rPr>
        <w:t xml:space="preserve"> Государственная система обеспечения единства измерений. Методики выполнения измерений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5725-1-2002. Точность (правильность и </w:t>
      </w:r>
      <w:proofErr w:type="spellStart"/>
      <w:r>
        <w:rPr>
          <w:rFonts w:ascii="Calibri" w:hAnsi="Calibri" w:cs="Calibri"/>
        </w:rPr>
        <w:t>прецизионность</w:t>
      </w:r>
      <w:proofErr w:type="spellEnd"/>
      <w:r>
        <w:rPr>
          <w:rFonts w:ascii="Calibri" w:hAnsi="Calibri" w:cs="Calibri"/>
        </w:rPr>
        <w:t>) методов и результатов измерений. Часть 1. Основные положения и определения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5725-2-2002. Точность (правильность и </w:t>
      </w:r>
      <w:proofErr w:type="spellStart"/>
      <w:r>
        <w:rPr>
          <w:rFonts w:ascii="Calibri" w:hAnsi="Calibri" w:cs="Calibri"/>
        </w:rPr>
        <w:t>прецизионность</w:t>
      </w:r>
      <w:proofErr w:type="spellEnd"/>
      <w:r>
        <w:rPr>
          <w:rFonts w:ascii="Calibri" w:hAnsi="Calibri" w:cs="Calibri"/>
        </w:rPr>
        <w:t xml:space="preserve">) методов и результатов измерений. Часть 2. Основной метод определения повторяемости и </w:t>
      </w:r>
      <w:proofErr w:type="spellStart"/>
      <w:r>
        <w:rPr>
          <w:rFonts w:ascii="Calibri" w:hAnsi="Calibri" w:cs="Calibri"/>
        </w:rPr>
        <w:t>воспроизводимости</w:t>
      </w:r>
      <w:proofErr w:type="spellEnd"/>
      <w:r>
        <w:rPr>
          <w:rFonts w:ascii="Calibri" w:hAnsi="Calibri" w:cs="Calibri"/>
        </w:rPr>
        <w:t xml:space="preserve"> стандартного метода измерений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5725-4-2002. Точность (правильность и </w:t>
      </w:r>
      <w:proofErr w:type="spellStart"/>
      <w:r>
        <w:rPr>
          <w:rFonts w:ascii="Calibri" w:hAnsi="Calibri" w:cs="Calibri"/>
        </w:rPr>
        <w:t>прецизионность</w:t>
      </w:r>
      <w:proofErr w:type="spellEnd"/>
      <w:r>
        <w:rPr>
          <w:rFonts w:ascii="Calibri" w:hAnsi="Calibri" w:cs="Calibri"/>
        </w:rPr>
        <w:t>) методов и результатов измерений. Часть 4. Основные методы определения правильности стандартного метода измерений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5725-6-2002. Точность (правильность и </w:t>
      </w:r>
      <w:proofErr w:type="spellStart"/>
      <w:r>
        <w:rPr>
          <w:rFonts w:ascii="Calibri" w:hAnsi="Calibri" w:cs="Calibri"/>
        </w:rPr>
        <w:t>прецизионность</w:t>
      </w:r>
      <w:proofErr w:type="spellEnd"/>
      <w:r>
        <w:rPr>
          <w:rFonts w:ascii="Calibri" w:hAnsi="Calibri" w:cs="Calibri"/>
        </w:rPr>
        <w:t xml:space="preserve">) методов и результатов </w:t>
      </w:r>
      <w:r>
        <w:rPr>
          <w:rFonts w:ascii="Calibri" w:hAnsi="Calibri" w:cs="Calibri"/>
        </w:rPr>
        <w:lastRenderedPageBreak/>
        <w:t>измерений. Часть 6. Использование значений точности на практике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ИСО/МЭК 17025-2000.</w:t>
        </w:r>
      </w:hyperlink>
      <w:r>
        <w:rPr>
          <w:rFonts w:ascii="Calibri" w:hAnsi="Calibri" w:cs="Calibri"/>
        </w:rPr>
        <w:t xml:space="preserve"> Общие требования к компетентности испытательных и калибровочных лабораторий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50779.42-99 (ИСО 8258-91). Статистические методы. Контрольные карты </w:t>
      </w:r>
      <w:proofErr w:type="spellStart"/>
      <w:r>
        <w:rPr>
          <w:rFonts w:ascii="Calibri" w:hAnsi="Calibri" w:cs="Calibri"/>
        </w:rPr>
        <w:t>Шухарта</w:t>
      </w:r>
      <w:proofErr w:type="spell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51074-2003.</w:t>
        </w:r>
      </w:hyperlink>
      <w:r>
        <w:rPr>
          <w:rFonts w:ascii="Calibri" w:hAnsi="Calibri" w:cs="Calibri"/>
        </w:rPr>
        <w:t xml:space="preserve"> Продукты пищевые. Информация для потребителя. Общие требования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51355-99.</w:t>
        </w:r>
      </w:hyperlink>
      <w:r>
        <w:rPr>
          <w:rFonts w:ascii="Calibri" w:hAnsi="Calibri" w:cs="Calibri"/>
        </w:rPr>
        <w:t xml:space="preserve"> Водки и водки особые. Общие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51698-2000</w:t>
        </w:r>
      </w:hyperlink>
      <w:r>
        <w:rPr>
          <w:rFonts w:ascii="Calibri" w:hAnsi="Calibri" w:cs="Calibri"/>
        </w:rPr>
        <w:t>. Водка и спирт этиловый. Газохроматографический экспресс-метод определения содержания токсичных микропримесей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4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52194-2003.</w:t>
        </w:r>
      </w:hyperlink>
      <w:r>
        <w:rPr>
          <w:rFonts w:ascii="Calibri" w:hAnsi="Calibri" w:cs="Calibri"/>
        </w:rPr>
        <w:t xml:space="preserve"> Водки и водки особые. Изделия ликероводочные. Упаковка, маркировка, транспортирование и хранение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52522-2006</w:t>
        </w:r>
      </w:hyperlink>
      <w:r>
        <w:rPr>
          <w:rFonts w:ascii="Calibri" w:hAnsi="Calibri" w:cs="Calibri"/>
        </w:rPr>
        <w:t>. Спирт этиловый из пищевого сырья, водки и изделия ликероводочные. Методы органолептического анализа.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 - При пользовании настоящим стандартом целесообразно проверить действие ссылочных стандартов по указателю "Национальные стандарты", составленному по состоянию на 1 января текущего года, и по соответствующим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стандартом.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Правила приемки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Водки принимают партиями. Партией считают любое количество водки в бутылках, изготовленное одним предприятием, одного наименования, одной даты розлива, одновременно предъявленное к приемке и оформленное одним удостоверением качества.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3.1.1. В удостоверении качества должно быть указано: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номер и дата его выдачи;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номер товаротранспортной накладной;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наименование водки;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наименование и адрес изготовителя;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номер и срок действия лицензии на право производства, хранения и поставки;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наименование и адрес получателя;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количество транспортных мест (ящики, коробки, пакеты из </w:t>
      </w:r>
      <w:proofErr w:type="spellStart"/>
      <w:r>
        <w:rPr>
          <w:rFonts w:ascii="Calibri" w:hAnsi="Calibri" w:cs="Calibri"/>
        </w:rPr>
        <w:t>термоусадочной</w:t>
      </w:r>
      <w:proofErr w:type="spellEnd"/>
      <w:r>
        <w:rPr>
          <w:rFonts w:ascii="Calibri" w:hAnsi="Calibri" w:cs="Calibri"/>
        </w:rPr>
        <w:t xml:space="preserve"> пленки и др.);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количество бутылок и их вместимость;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дата розлива;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состав продукта;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результаты анализа: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органолептическим показателям;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физико-химическим показателям;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обозначение документа, в соответствии с которым изготовлена и может быть идентифицирована водка;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информация о подтверждении соответствия;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условия транспортирования.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Удостоверение качества должно быть заверено подписями ответственных лиц и оригинальной печатью изготовителя.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При приемке водки проводят проверку качества, упаковки и правильности маркирования на соответствие требованиям </w:t>
      </w:r>
      <w:hyperlink r:id="rId16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51074,</w:t>
        </w:r>
      </w:hyperlink>
      <w:r>
        <w:rPr>
          <w:rFonts w:ascii="Calibri" w:hAnsi="Calibri" w:cs="Calibri"/>
        </w:rPr>
        <w:t xml:space="preserve"> </w:t>
      </w:r>
      <w:hyperlink r:id="rId17" w:history="1">
        <w:r>
          <w:rPr>
            <w:rFonts w:ascii="Calibri" w:hAnsi="Calibri" w:cs="Calibri"/>
            <w:color w:val="0000FF"/>
          </w:rPr>
          <w:t>ГОСТ Р 51355,</w:t>
        </w:r>
      </w:hyperlink>
      <w:r>
        <w:rPr>
          <w:rFonts w:ascii="Calibri" w:hAnsi="Calibri" w:cs="Calibri"/>
        </w:rPr>
        <w:t xml:space="preserve"> </w:t>
      </w:r>
      <w:hyperlink r:id="rId18" w:history="1">
        <w:r>
          <w:rPr>
            <w:rFonts w:ascii="Calibri" w:hAnsi="Calibri" w:cs="Calibri"/>
            <w:color w:val="0000FF"/>
          </w:rPr>
          <w:t>ГОСТ Р 52194.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05"/>
      <w:bookmarkEnd w:id="0"/>
      <w:r>
        <w:rPr>
          <w:rFonts w:ascii="Calibri" w:hAnsi="Calibri" w:cs="Calibri"/>
        </w:rPr>
        <w:t>3.3. Для этой проверки проводят отбор единиц продукции (бутылок) в выборку методом случайного отбора по таблице 1.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1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В штуках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┌──────────────────────────┬─────────────┬──────────┬────────────┐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│    Объем партии водки    </w:t>
      </w:r>
      <w:proofErr w:type="spellStart"/>
      <w:r>
        <w:rPr>
          <w:rFonts w:ascii="Courier New" w:hAnsi="Courier New" w:cs="Courier New"/>
          <w:sz w:val="20"/>
          <w:szCs w:val="20"/>
        </w:rPr>
        <w:t>│Объем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выборки│</w:t>
      </w:r>
      <w:proofErr w:type="gramStart"/>
      <w:r>
        <w:rPr>
          <w:rFonts w:ascii="Courier New" w:hAnsi="Courier New" w:cs="Courier New"/>
          <w:sz w:val="20"/>
          <w:szCs w:val="20"/>
        </w:rPr>
        <w:t>Приемочное</w:t>
      </w:r>
      <w:proofErr w:type="gramEnd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Браковочное│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число   │    </w:t>
      </w:r>
      <w:proofErr w:type="gramStart"/>
      <w:r>
        <w:rPr>
          <w:rFonts w:ascii="Courier New" w:hAnsi="Courier New" w:cs="Courier New"/>
          <w:sz w:val="20"/>
          <w:szCs w:val="20"/>
        </w:rPr>
        <w:t>число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├──────────────────────────┼─────────────┼──────────┼────────────┤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До    500 включ.│8            │1         │2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501 -"-  1200 -"-   │20           │2         │3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│-"-  1201 -"- 10000 -"-   │32           │3         │4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│-"- 10001 -"- 35000 -"-   │50           │5         │6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│-"- 35001 -"- 50000 -"-   │80           │7         │8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│Св</w:t>
      </w:r>
      <w:proofErr w:type="spellEnd"/>
      <w:r>
        <w:rPr>
          <w:rFonts w:ascii="Courier New" w:hAnsi="Courier New" w:cs="Courier New"/>
          <w:sz w:val="20"/>
          <w:szCs w:val="20"/>
        </w:rPr>
        <w:t>. 50000                 │125          │10        │11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└──────────────────────────┴─────────────┴──────────┴────────────┘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3.4. </w:t>
      </w:r>
      <w:proofErr w:type="gramStart"/>
      <w:r>
        <w:rPr>
          <w:rFonts w:ascii="Calibri" w:hAnsi="Calibri" w:cs="Calibri"/>
        </w:rPr>
        <w:t xml:space="preserve">Партию водки принимают, если количество бутылок в выборке, имеющих дефекты: </w:t>
      </w:r>
      <w:proofErr w:type="spellStart"/>
      <w:r>
        <w:rPr>
          <w:rFonts w:ascii="Calibri" w:hAnsi="Calibri" w:cs="Calibri"/>
        </w:rPr>
        <w:t>негерметичность</w:t>
      </w:r>
      <w:proofErr w:type="spellEnd"/>
      <w:r>
        <w:rPr>
          <w:rFonts w:ascii="Calibri" w:hAnsi="Calibri" w:cs="Calibri"/>
        </w:rPr>
        <w:t xml:space="preserve"> укупоривания, глубокие царапины, потертость, придающую поверхности матовость, ржавчину и другие загрязнения, а также дефекты этикеток: деформацию, разрывы, перекосы, морщины, подтеки клея, следы выступления штемпельной краски на лицевой стороне этикетки, подтеки и разводы от неводостойких красок, нечеткие рисунки, меньше или равно приемочному числу, и бракуют, если оно больше или равно</w:t>
      </w:r>
      <w:proofErr w:type="gramEnd"/>
      <w:r>
        <w:rPr>
          <w:rFonts w:ascii="Calibri" w:hAnsi="Calibri" w:cs="Calibri"/>
        </w:rPr>
        <w:t xml:space="preserve"> браковочному числу.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При получении неудовлетворительных результатов хотя бы по одному органолептическому, физико-химическому показателю или полноте налива проводят повторные анализы на удвоенной пробе от той же партии.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получении повторно неудовлетворительного результата хотя бы по одному органолептическому, физико-химическому показателю или полноте налива анализируемую партию водки бракуют.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Методы отбора проб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128"/>
      <w:bookmarkEnd w:id="1"/>
      <w:r>
        <w:rPr>
          <w:rFonts w:ascii="Calibri" w:hAnsi="Calibri" w:cs="Calibri"/>
        </w:rPr>
        <w:t>4.1. От партии водки методом случайного отбора отбирают пробы в количестве: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- 20 бутылок с ненарушенной укупоркой - для определения полноты налива;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четырех бутылок вместимостью 0,5 куб. дм с ненарушенной укупоркой - для определения органолептических и физико-химических показателей. При другой вместимости бутылок общий объем отобранного продукта должен составлять не менее 2 куб. дм.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этих целей могут быть использованы бутылки, отобранные в выборку по </w:t>
      </w:r>
      <w:hyperlink w:anchor="Par105" w:history="1">
        <w:r>
          <w:rPr>
            <w:rFonts w:ascii="Calibri" w:hAnsi="Calibri" w:cs="Calibri"/>
            <w:color w:val="0000FF"/>
          </w:rPr>
          <w:t>3.3.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 Составляют акты отбора проб в двух экземплярах. Форма акта отбора проб приведена в </w:t>
      </w:r>
      <w:hyperlink w:anchor="Par806" w:history="1">
        <w:r>
          <w:rPr>
            <w:rFonts w:ascii="Calibri" w:hAnsi="Calibri" w:cs="Calibri"/>
            <w:color w:val="0000FF"/>
          </w:rPr>
          <w:t>Приложении А.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133"/>
      <w:bookmarkEnd w:id="2"/>
      <w:r>
        <w:rPr>
          <w:rFonts w:ascii="Calibri" w:hAnsi="Calibri" w:cs="Calibri"/>
        </w:rPr>
        <w:t>4.3. Горловину каждой бутылки с отобранной пробой обертывают куском ткани или бумаги и обвязывают шпагатом, концы которого пломбируют или опечатывают сургучной печатью на картонной или деревянной бирке с прошнурованной этикеткой, на которой должно быть указано: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наименование и адрес изготовителя;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наименование водки;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дата розлива;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количество и вместимость бутылок в партии, от которой отобрана проба;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дата и место отбора пробы;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номер акта отбора проб;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должности, фамилии и подписи лиц, отобравших пробу.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 Для определения полноты налива используют пробу из 20 бутылок, отобранных по </w:t>
      </w:r>
      <w:hyperlink w:anchor="Par128" w:history="1">
        <w:r>
          <w:rPr>
            <w:rFonts w:ascii="Calibri" w:hAnsi="Calibri" w:cs="Calibri"/>
            <w:color w:val="0000FF"/>
          </w:rPr>
          <w:t>4.1.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4.5. Для проведения анализа водки (определения органолептических и физико-химических показателей водки на соответствие требованиям </w:t>
      </w:r>
      <w:hyperlink r:id="rId19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51355)</w:t>
        </w:r>
      </w:hyperlink>
      <w:r>
        <w:rPr>
          <w:rFonts w:ascii="Calibri" w:hAnsi="Calibri" w:cs="Calibri"/>
        </w:rPr>
        <w:t xml:space="preserve"> содержимое бутылок с пробой, отобранной по </w:t>
      </w:r>
      <w:hyperlink w:anchor="Par128" w:history="1">
        <w:r>
          <w:rPr>
            <w:rFonts w:ascii="Calibri" w:hAnsi="Calibri" w:cs="Calibri"/>
            <w:color w:val="0000FF"/>
          </w:rPr>
          <w:t>4.1</w:t>
        </w:r>
      </w:hyperlink>
      <w:r>
        <w:rPr>
          <w:rFonts w:ascii="Calibri" w:hAnsi="Calibri" w:cs="Calibri"/>
        </w:rPr>
        <w:t xml:space="preserve"> для этой цели, соединяют и перемешивают в одном сосуде вместимостью не менее 3 куб. дм с помощью мешалки, перемещая ее не менее пяти раз вверх и вниз по всей высоте столба водки, не вынимая мешалку из раствора, и составляют объединенную пробу.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Объединенную пробу разливают в четыре бутылки.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проведения анализа используют две бутылки с половиной объединенной пробы.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4.6. Две другие бутылки, с другой половиной объединенной пробы, опечатанные лабораторией, с этикетками по </w:t>
      </w:r>
      <w:hyperlink w:anchor="Par133" w:history="1">
        <w:r>
          <w:rPr>
            <w:rFonts w:ascii="Calibri" w:hAnsi="Calibri" w:cs="Calibri"/>
            <w:color w:val="0000FF"/>
          </w:rPr>
          <w:t>4.3,</w:t>
        </w:r>
      </w:hyperlink>
      <w:r>
        <w:rPr>
          <w:rFonts w:ascii="Calibri" w:hAnsi="Calibri" w:cs="Calibri"/>
        </w:rPr>
        <w:t xml:space="preserve"> сохраняют в лаборатории в течение двух месяцев на случай возникновения разногласий в оценке качества.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Методы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Определение полноты налива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 основан на определении объема водки в бутылках с применением мерной лабораторной посуды.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5.1.1. Аппаратура и посуда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Термометр жидкостный стеклянный с ценой деления 0,5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 xml:space="preserve"> по ГОСТ 28498.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Секундомер.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Воронка В-56-80 ХС по ГОСТ 25336.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Колбы мерные с градуированной горловиной 1-50 ХС3; 2-1-10-ХС3; 3-200-ХС3; 4-1-250 ХС3; 6-500 ХС3; 6-700 ХС3; 12-1000 ХС3 по ГОСТ 12738.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Колбы 1-50-2, 1-100-2, 1-200-2, 1-250-2, 1-500-2, 1-1000-2 по ГОСТ 1770.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Пипетка 1-2-2-5 по ГОСТ 29227.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5.1.2. Проведение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Водку из каждой бутылки, отобранной для определения полноты налива (всего 20 бутылок), осторожно переливают по стенке в чистую, предварительно ополоснутую испытуемой водкой мерную колбу с градуированной горловиной. После слива водки и выдержки бутылки над воронкой мерной колбы в течение 30 </w:t>
      </w:r>
      <w:proofErr w:type="gramStart"/>
      <w:r>
        <w:rPr>
          <w:rFonts w:ascii="Calibri" w:hAnsi="Calibri" w:cs="Calibri"/>
        </w:rPr>
        <w:t>с проверяют</w:t>
      </w:r>
      <w:proofErr w:type="gramEnd"/>
      <w:r>
        <w:rPr>
          <w:rFonts w:ascii="Calibri" w:hAnsi="Calibri" w:cs="Calibri"/>
        </w:rPr>
        <w:t xml:space="preserve"> объем слитой водки.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Недолив количественно определяют внесением дополнительного объема водки в мерную колбу до метки пипеткой с ценой деления 0,05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Перелив количественно определяют изъятием избыточного объема изделия из мерной колбы до метки пипеткой с ценой деления 0,05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проверке полноты налива уровень нижнего мениска водки должен совпадать с меткой на колбе.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водки в каждой бутылке определяют при фактической температуре, производя перерасчет на объем при температуре (20 +/- 0,5) °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соответствии с </w:t>
      </w:r>
      <w:hyperlink w:anchor="Par832" w:history="1">
        <w:r>
          <w:rPr>
            <w:rFonts w:ascii="Calibri" w:hAnsi="Calibri" w:cs="Calibri"/>
            <w:color w:val="0000FF"/>
          </w:rPr>
          <w:t>таблицей Б.1</w:t>
        </w:r>
      </w:hyperlink>
      <w:r>
        <w:rPr>
          <w:rFonts w:ascii="Calibri" w:hAnsi="Calibri" w:cs="Calibri"/>
        </w:rPr>
        <w:t xml:space="preserve"> (Приложение Б).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Результаты выражают в кубических сантиметрах с точностью до десятых долей.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За окончательный результат анализа принимают среднеарифметическое значение результатов измерений объема в каждой из 20 бутылок в пересчете на температуру (20 +/- 0,5) °С, в кубических сантиметрах, округленное до целого числа.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Предельные отклонения среднеарифметического значения фактического объема водки в 20 бутылках при (20 +/- 0,5) °С от номинального - по </w:t>
      </w:r>
      <w:hyperlink r:id="rId20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52194</w:t>
        </w:r>
      </w:hyperlink>
      <w:r>
        <w:rPr>
          <w:rFonts w:ascii="Calibri" w:hAnsi="Calibri" w:cs="Calibri"/>
        </w:rPr>
        <w:t xml:space="preserve"> (3.2.2).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5.2. Определение органолептических показателей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Определение органолептических показателей проводят по </w:t>
      </w:r>
      <w:hyperlink r:id="rId21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52522</w:t>
        </w:r>
      </w:hyperlink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Определение крепости водки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Крепость водки определяют ареометрическим или пикнометрическим методом.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Допускается определять крепость водки с применением автоматических электронных приборов, включенных в Государственный реестр средств измерений и приведенных в </w:t>
      </w:r>
      <w:hyperlink w:anchor="Par205" w:history="1">
        <w:r>
          <w:rPr>
            <w:rFonts w:ascii="Calibri" w:hAnsi="Calibri" w:cs="Calibri"/>
            <w:color w:val="0000FF"/>
          </w:rPr>
          <w:t>5.3.3.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5.3.1. Ареометрический метод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 основан на измерении объемной доли этилового спирта (крепости) в водно-спиртовых растворах ареометром для спирта.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Диапазон измерения объемной доли этилового спирта: 0% - 100%.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Погрешность измерения: 0,1%.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5.3.1.1. Аппаратура и посуда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Ареометры стеклянные для спирта типа АСП-1 или АСП-2 по ГОСТ 18481.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Термометры жидкостные стеклянные с ценой деления 0,1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 xml:space="preserve"> и 0,5 °С по ГОСТ 28498.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Холодильник стеклянный лабораторный ХШ-3-400 ХС или ХПТ-3-400 по ГОСТ 25336.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Каплеуловитель</w:t>
      </w:r>
      <w:proofErr w:type="spellEnd"/>
      <w:r>
        <w:rPr>
          <w:rFonts w:ascii="Calibri" w:hAnsi="Calibri" w:cs="Calibri"/>
        </w:rPr>
        <w:t xml:space="preserve"> КО-14/23-60 ХС или КО-14/23-100 ХС по ГОСТ 25336.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Колбы 2-250-2, 2-500-2 по ГОСТ 1770.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Колбы К-1-500-29/32 ТС, К-1-1000-29/32 ТС или П-1-500-29/32 ТС, П-1-250-29/32 ТС и П-1-1000-29/32 ТС по ГОСТ 25336.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Цилиндры 1-50/335 или 3-50/335 по ГОСТ 18481.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>Вода</w:t>
      </w:r>
      <w:proofErr w:type="gramEnd"/>
      <w:r>
        <w:rPr>
          <w:rFonts w:ascii="Calibri" w:hAnsi="Calibri" w:cs="Calibri"/>
        </w:rPr>
        <w:t xml:space="preserve"> дистиллированная по ГОСТ 6709.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5.3.1.2. Подготовка к анализу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Крепость водок, содержащих добавки, определяют после предварительной перегонки спирта, которую осуществляют на лабораторной установке для перегонки спирта или на автоматических дистилляторах. Перегонку спирта на дистилляторах осуществляют по инструкции, прилагаемой к прибору.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Лабораторная установка для перегонки спирта может быть двух исполнений - I или II (рисунок 1 - не приводится) и состоит из перегонной (плоскодонной или </w:t>
      </w:r>
      <w:proofErr w:type="spellStart"/>
      <w:r>
        <w:rPr>
          <w:rFonts w:ascii="Calibri" w:hAnsi="Calibri" w:cs="Calibri"/>
        </w:rPr>
        <w:t>круглодонной</w:t>
      </w:r>
      <w:proofErr w:type="spellEnd"/>
      <w:r>
        <w:rPr>
          <w:rFonts w:ascii="Calibri" w:hAnsi="Calibri" w:cs="Calibri"/>
        </w:rPr>
        <w:t xml:space="preserve">) колбы 2, соединенной через </w:t>
      </w:r>
      <w:proofErr w:type="spellStart"/>
      <w:r>
        <w:rPr>
          <w:rFonts w:ascii="Calibri" w:hAnsi="Calibri" w:cs="Calibri"/>
        </w:rPr>
        <w:t>каплеуловитель</w:t>
      </w:r>
      <w:proofErr w:type="spellEnd"/>
      <w:r>
        <w:rPr>
          <w:rFonts w:ascii="Calibri" w:hAnsi="Calibri" w:cs="Calibri"/>
        </w:rPr>
        <w:t xml:space="preserve"> 3 с зашлифованной нижней частью холодильника 4. Допускается использовать колбу, закрывающуюся резиновой пробкой с отверстием, в которое </w:t>
      </w:r>
      <w:proofErr w:type="gramStart"/>
      <w:r>
        <w:rPr>
          <w:rFonts w:ascii="Calibri" w:hAnsi="Calibri" w:cs="Calibri"/>
        </w:rPr>
        <w:t>вмонтирован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каплеуловитель</w:t>
      </w:r>
      <w:proofErr w:type="spellEnd"/>
      <w:r>
        <w:rPr>
          <w:rFonts w:ascii="Calibri" w:hAnsi="Calibri" w:cs="Calibri"/>
        </w:rPr>
        <w:t xml:space="preserve"> с оплавленным концом.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Холодильник соединен с приемной колбой 6 стеклянной трубкой 5 с вытянутым узким концом, который должен доходить почти до дна приемной колбы, но не касаться его.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Лабораторная установка для перегонки спирта должна отвечать требованиям герметичности.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проведения перегонки 250 - 500 куб. см водки отмеряют мерной колбой соответствующей вместимости при температуре (20 +/- 0,2) °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, помещают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плоскодонную или </w:t>
      </w:r>
      <w:proofErr w:type="spellStart"/>
      <w:r>
        <w:rPr>
          <w:rFonts w:ascii="Calibri" w:hAnsi="Calibri" w:cs="Calibri"/>
        </w:rPr>
        <w:t>круглодонную</w:t>
      </w:r>
      <w:proofErr w:type="spellEnd"/>
      <w:r>
        <w:rPr>
          <w:rFonts w:ascii="Calibri" w:hAnsi="Calibri" w:cs="Calibri"/>
        </w:rPr>
        <w:t xml:space="preserve"> перегонную колбу вместимостью 500 - 1000 куб. см соответственно. Мерную колбу ополаскивают два - три раза дистиллированной водой, сливая ее содержимое в перегонную колбу с таким расчетом, чтобы объем дистиллированной воды не превышал 60 - 100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Приемной колбой служит та же мерная колба, которой отмеряют анализируемую водку. В нее наливают 10 - 15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дистиллированной воды и погружают узкий конец стеклянной трубки холодильника для получения водяного затвора. Затем колбу помещают в баню с холодной водой или льдом и начинают перегонку.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После заполнения приемной колбы примерно наполовину ее объема колбу опускают так, чтобы конец трубки холодильника не погружался в дистиллят. Конец трубки холодильника ополаскивают 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дистиллированной воды и продолжают перегонку без водяного затвора.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заполнения приемной колбы дистиллятом на 4/5 объема перегонку прекращают. Колбу с дистиллятом доливают дистиллированной водой немного ниже метки и выдерживают в течение 20 - 30 мин. при температуре (20 +/- 0,2) °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 в водяной бане. Затем содержимое приемной колбы доводят до метки дистиллированной водой и тщательно перемешивают.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5.3.1.3. Проведение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Стеклянный цилиндр для ареометра вместимостью 250 или 500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ополаскивают небольшим количеством анализируемого дистиллята (~ 20 куб. см). Оставшийся в колбе дистиллят переливают по стенке в цилиндр, перемешивают его стеклянной мешалкой по всей высоте столба жидкости, измеряют температуру дистиллята и определяют объемную долю этилового спирта по ГОСТ 3639, которая соответствует крепости анализируемой водки.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5.3.1.4. Обработка результатов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 окончательный результат измерения принимают среднеарифметическое значение результатов двух параллельных измерений крепости, расхождение между которыми не превышает 0,1%.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Расчеты при определении объемной доли этилового спирта для его учета выполняют с точностью до сотых долей процента, во всех остальных случаях - до десятых долей процента.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Допускаемое расхождение между результатами измерения крепости в двух лабораториях не должно превышать 0,15%.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5.3.2. Пикнометрический метод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крепости водок пикнометрическим методом - по ГОСТ 3639.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5.3.2.1. Обработка результатов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Допускаемое расхождение между двумя результатами определения крепости водки не должно превышать 0,06%.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Допускаемое расхождение между результатами измерения крепости в двух лабораториях не должно превышать 0,15%.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205"/>
      <w:bookmarkEnd w:id="3"/>
      <w:r>
        <w:rPr>
          <w:rFonts w:ascii="Calibri" w:hAnsi="Calibri" w:cs="Calibri"/>
        </w:rPr>
        <w:t>5.3.3. Определение крепости водок с применением электронных автоматических приборов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5.3.3.1. Оптический спиртомер "ИКОНЭТ-М" предназначен для определения объемной доли </w:t>
      </w:r>
      <w:r>
        <w:rPr>
          <w:rFonts w:ascii="Calibri" w:hAnsi="Calibri" w:cs="Calibri"/>
        </w:rPr>
        <w:lastRenderedPageBreak/>
        <w:t>этилового спирта в водно-спиртовых и многокомпонентных спиртосодержащих растворах без предварительной перегонки спирта. Метод основан на сравнении оптических характеристик анализируемого раствора с характеристиками эталонного водно-спиртового раствора.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Диапазон измерений: 3% - 97%.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Предел допускаемой погрешности измерений: +/- 0,05%.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крепости водок проводят по инструкции, приложенной к прибору.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Изготовитель: ЗАО фирма "Сигма-Оптик Лтд", Россия,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 Москва.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5.3.3.2. Электронный прибор "</w:t>
      </w:r>
      <w:proofErr w:type="spellStart"/>
      <w:r>
        <w:rPr>
          <w:rFonts w:ascii="Calibri" w:hAnsi="Calibri" w:cs="Calibri"/>
        </w:rPr>
        <w:t>Денсимат-Алкомат</w:t>
      </w:r>
      <w:proofErr w:type="spellEnd"/>
      <w:r>
        <w:rPr>
          <w:rFonts w:ascii="Calibri" w:hAnsi="Calibri" w:cs="Calibri"/>
        </w:rPr>
        <w:t>" предназначен для определения объемной доли этилового спирта в водно-спиртовых растворах с использованием принципа гидростатических весов.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Данный прибор позволяет определять плотность водно-спиртовых растворов с точностью до +/- 0,00005 г/куб. см и температуру с точностью до +/- 0,05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 xml:space="preserve"> в диапазоне 0,05 - 2,25 г/куб. см и приводить значение плотности к стандартному при температуре 20 °С.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Объемную долю этилового спирта в водках, содержащих добавки, определяют после предварительной перегонки спирта.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Значения плотности растворов при температуре 20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>, полученные на приборе "</w:t>
      </w:r>
      <w:proofErr w:type="spellStart"/>
      <w:r>
        <w:rPr>
          <w:rFonts w:ascii="Calibri" w:hAnsi="Calibri" w:cs="Calibri"/>
        </w:rPr>
        <w:t>Денсимат</w:t>
      </w:r>
      <w:proofErr w:type="spellEnd"/>
      <w:r>
        <w:rPr>
          <w:rFonts w:ascii="Calibri" w:hAnsi="Calibri" w:cs="Calibri"/>
        </w:rPr>
        <w:t>", переводят в значения объемной доли спирта на приборе "</w:t>
      </w:r>
      <w:proofErr w:type="spellStart"/>
      <w:r>
        <w:rPr>
          <w:rFonts w:ascii="Calibri" w:hAnsi="Calibri" w:cs="Calibri"/>
        </w:rPr>
        <w:t>Алкомат</w:t>
      </w:r>
      <w:proofErr w:type="spellEnd"/>
      <w:r>
        <w:rPr>
          <w:rFonts w:ascii="Calibri" w:hAnsi="Calibri" w:cs="Calibri"/>
        </w:rPr>
        <w:t>".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Диапазон измерений: 0,05% - 100%.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Предел допускаемой погрешности измерений: +/- 0,04%.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крепости водок проводят по инструкции, приложенной к прибору.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Изготовитель: фирма "</w:t>
      </w:r>
      <w:proofErr w:type="spellStart"/>
      <w:r>
        <w:rPr>
          <w:rFonts w:ascii="Calibri" w:hAnsi="Calibri" w:cs="Calibri"/>
        </w:rPr>
        <w:t>Gibertini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Electtronica</w:t>
      </w:r>
      <w:proofErr w:type="spellEnd"/>
      <w:r>
        <w:rPr>
          <w:rFonts w:ascii="Calibri" w:hAnsi="Calibri" w:cs="Calibri"/>
        </w:rPr>
        <w:t xml:space="preserve"> SRL", Италия.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5.3.3.3. Электронные денситометры DMA 4500 и ДМА 5000 предназначены для быстрого определения объемной доли этилового спирта в водно-спиртовых и многокомпонентных спиртосодержащих растворах после предварительной перегонки спирта. Метод основан на измерении частоты колебаний U-образной осциллирующей трубки, заполненной 1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пробы.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Диапазон измерений: 0% - 100%.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Предел допускаемой погрешности измерений: +/- 0,04%.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крепости водок проводят по инструкции, приложенной к прибору.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Изготовитель: фирма "</w:t>
      </w:r>
      <w:proofErr w:type="spellStart"/>
      <w:r>
        <w:rPr>
          <w:rFonts w:ascii="Calibri" w:hAnsi="Calibri" w:cs="Calibri"/>
        </w:rPr>
        <w:t>Anton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Paar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GmbH</w:t>
      </w:r>
      <w:proofErr w:type="spellEnd"/>
      <w:r>
        <w:rPr>
          <w:rFonts w:ascii="Calibri" w:hAnsi="Calibri" w:cs="Calibri"/>
        </w:rPr>
        <w:t>", Австрия.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Определение щелочности (объема раствора соляной кислоты молярной концентрации с(</w:t>
      </w:r>
      <w:proofErr w:type="spellStart"/>
      <w:r>
        <w:rPr>
          <w:rFonts w:ascii="Calibri" w:hAnsi="Calibri" w:cs="Calibri"/>
        </w:rPr>
        <w:t>HCl</w:t>
      </w:r>
      <w:proofErr w:type="spellEnd"/>
      <w:r>
        <w:rPr>
          <w:rFonts w:ascii="Calibri" w:hAnsi="Calibri" w:cs="Calibri"/>
        </w:rPr>
        <w:t>) = 0,1 моль/куб. дм, израсходованной на титрование 100 куб. см водки).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Метод основан на установлении объема раствора соляной кислоты молярной концентрации с(</w:t>
      </w:r>
      <w:proofErr w:type="spellStart"/>
      <w:r>
        <w:rPr>
          <w:rFonts w:ascii="Calibri" w:hAnsi="Calibri" w:cs="Calibri"/>
        </w:rPr>
        <w:t>HCl</w:t>
      </w:r>
      <w:proofErr w:type="spellEnd"/>
      <w:r>
        <w:rPr>
          <w:rFonts w:ascii="Calibri" w:hAnsi="Calibri" w:cs="Calibri"/>
        </w:rPr>
        <w:t>) = 0,1 моль/куб. дм, израсходованной на титрование 100 куб. см водки, в кубических сантиметрах.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Диапазон измерений: 1,5 - 3,5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>/100 куб. см.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5.4.1. Аппаратура, материалы, реактивы, посуда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Весы лабораторные по </w:t>
      </w:r>
      <w:hyperlink r:id="rId22" w:history="1">
        <w:r>
          <w:rPr>
            <w:rFonts w:ascii="Calibri" w:hAnsi="Calibri" w:cs="Calibri"/>
            <w:color w:val="0000FF"/>
          </w:rPr>
          <w:t>ГОСТ 24104</w:t>
        </w:r>
      </w:hyperlink>
      <w:r>
        <w:rPr>
          <w:rFonts w:ascii="Calibri" w:hAnsi="Calibri" w:cs="Calibri"/>
        </w:rPr>
        <w:t xml:space="preserve"> любого типа, среднего класса точности, с наибольшим пределом взвешивания до 200 г, с дискретностью 0,01 г.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Бюретка 1-1-2-25 по ГОСТ 29251 или автоматический </w:t>
      </w:r>
      <w:proofErr w:type="spellStart"/>
      <w:r>
        <w:rPr>
          <w:rFonts w:ascii="Calibri" w:hAnsi="Calibri" w:cs="Calibri"/>
        </w:rPr>
        <w:t>титратор</w:t>
      </w:r>
      <w:proofErr w:type="spellEnd"/>
      <w:r>
        <w:rPr>
          <w:rFonts w:ascii="Calibri" w:hAnsi="Calibri" w:cs="Calibri"/>
        </w:rPr>
        <w:t xml:space="preserve"> марки </w:t>
      </w:r>
      <w:proofErr w:type="spellStart"/>
      <w:r>
        <w:rPr>
          <w:rFonts w:ascii="Calibri" w:hAnsi="Calibri" w:cs="Calibri"/>
        </w:rPr>
        <w:t>Титрино</w:t>
      </w:r>
      <w:proofErr w:type="spellEnd"/>
      <w:r>
        <w:rPr>
          <w:rFonts w:ascii="Calibri" w:hAnsi="Calibri" w:cs="Calibri"/>
        </w:rPr>
        <w:t xml:space="preserve"> 794 или </w:t>
      </w:r>
      <w:proofErr w:type="spellStart"/>
      <w:r>
        <w:rPr>
          <w:rFonts w:ascii="Calibri" w:hAnsi="Calibri" w:cs="Calibri"/>
        </w:rPr>
        <w:t>Титрино</w:t>
      </w:r>
      <w:proofErr w:type="spellEnd"/>
      <w:r>
        <w:rPr>
          <w:rFonts w:ascii="Calibri" w:hAnsi="Calibri" w:cs="Calibri"/>
        </w:rPr>
        <w:t xml:space="preserve"> 702 (изготовитель: фирма "</w:t>
      </w:r>
      <w:proofErr w:type="spellStart"/>
      <w:r>
        <w:rPr>
          <w:rFonts w:ascii="Calibri" w:hAnsi="Calibri" w:cs="Calibri"/>
        </w:rPr>
        <w:t>Metrohm</w:t>
      </w:r>
      <w:proofErr w:type="spellEnd"/>
      <w:r>
        <w:rPr>
          <w:rFonts w:ascii="Calibri" w:hAnsi="Calibri" w:cs="Calibri"/>
        </w:rPr>
        <w:t>", Швейцария) или другой, внесенный в Государственный реестр.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Капельница по ГОСТ 25336.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Колба КН-2-250-19 ТХС по ГОСТ 25336 или автоматическая пипетка, внесенная в Государственный реестр.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Пипетка 2-2-100 по ГОСТ 29169 или автоматическая пипетка, внесенная в Государственный реестр.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Колба 1-100-2 по ГОСТ 1770.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Кислота соляная по ГОСТ 3118, раствор с(</w:t>
      </w:r>
      <w:proofErr w:type="spellStart"/>
      <w:r>
        <w:rPr>
          <w:rFonts w:ascii="Calibri" w:hAnsi="Calibri" w:cs="Calibri"/>
        </w:rPr>
        <w:t>HCl</w:t>
      </w:r>
      <w:proofErr w:type="spellEnd"/>
      <w:r>
        <w:rPr>
          <w:rFonts w:ascii="Calibri" w:hAnsi="Calibri" w:cs="Calibri"/>
        </w:rPr>
        <w:t>) = 0,1 моль/куб. дм, приготовленный по ГОСТ 25794.1.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Метиловый красный (индикатор) по </w:t>
      </w:r>
      <w:hyperlink w:anchor="Par1143" w:history="1">
        <w:r>
          <w:rPr>
            <w:rFonts w:ascii="Calibri" w:hAnsi="Calibri" w:cs="Calibri"/>
            <w:color w:val="0000FF"/>
          </w:rPr>
          <w:t>[1];</w:t>
        </w:r>
      </w:hyperlink>
      <w:r>
        <w:rPr>
          <w:rFonts w:ascii="Calibri" w:hAnsi="Calibri" w:cs="Calibri"/>
        </w:rPr>
        <w:t xml:space="preserve"> 0,1 г индикатора растворяют при нагревании в 100 куб. см этилового спирта.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Вода</w:t>
      </w:r>
      <w:proofErr w:type="gramEnd"/>
      <w:r>
        <w:rPr>
          <w:rFonts w:ascii="Calibri" w:hAnsi="Calibri" w:cs="Calibri"/>
        </w:rPr>
        <w:t xml:space="preserve"> дистиллированная по ГОСТ 6709.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5.4.2. Проведение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коническую колбу вместимостью 250 куб. см вносят 100 куб. см анализируемой водки, </w:t>
      </w:r>
      <w:r>
        <w:rPr>
          <w:rFonts w:ascii="Calibri" w:hAnsi="Calibri" w:cs="Calibri"/>
        </w:rPr>
        <w:lastRenderedPageBreak/>
        <w:t>отмеренной мерной колбой, и титруют ее в присутствии двух капель индикатора метилового красного раствором соляной кислоты с(</w:t>
      </w:r>
      <w:proofErr w:type="spellStart"/>
      <w:r>
        <w:rPr>
          <w:rFonts w:ascii="Calibri" w:hAnsi="Calibri" w:cs="Calibri"/>
        </w:rPr>
        <w:t>HCl</w:t>
      </w:r>
      <w:proofErr w:type="spellEnd"/>
      <w:r>
        <w:rPr>
          <w:rFonts w:ascii="Calibri" w:hAnsi="Calibri" w:cs="Calibri"/>
        </w:rPr>
        <w:t xml:space="preserve">) = 0,1 моль/куб. дм до перехода желтой окраски раствора в розовую, не исчезающую в течение 30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5.4.2.1. Обработка результатов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Объем раствора соляной кислоты, израсходованный на титрование водки, определяют с точностью до сотых долей кубического сантиметра.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 окончательный результат анализа принимают среднеарифметическое значение результатов двух параллельных определений, расхождение между которыми не превышает предела повторяемости </w:t>
      </w:r>
      <w:proofErr w:type="spellStart"/>
      <w:r>
        <w:rPr>
          <w:rFonts w:ascii="Calibri" w:hAnsi="Calibri" w:cs="Calibri"/>
        </w:rPr>
        <w:t>r</w:t>
      </w:r>
      <w:proofErr w:type="spellEnd"/>
      <w:r>
        <w:rPr>
          <w:rFonts w:ascii="Calibri" w:hAnsi="Calibri" w:cs="Calibri"/>
        </w:rPr>
        <w:t xml:space="preserve">, равного 0,1 куб. см/100 куб. см, при доверительной вероятности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= 0,95.</w:t>
      </w:r>
    </w:p>
    <w:p w:rsidR="001F4DDB" w:rsidRDefault="001F4DDB">
      <w:pPr>
        <w:pStyle w:val="ConsPlusNonformat"/>
      </w:pPr>
      <w:r>
        <w:t xml:space="preserve">    Если  расхождение превышает указанное значение, то поступают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r>
        <w:t xml:space="preserve">соответствии  с  ГОСТ </w:t>
      </w:r>
      <w:proofErr w:type="gramStart"/>
      <w:r>
        <w:t>Р</w:t>
      </w:r>
      <w:proofErr w:type="gramEnd"/>
      <w:r>
        <w:t xml:space="preserve"> ИСО 5725-6 (5.2.2.1),  используя S  вместо</w:t>
      </w:r>
    </w:p>
    <w:p w:rsidR="001F4DDB" w:rsidRDefault="001F4DDB">
      <w:pPr>
        <w:pStyle w:val="ConsPlusNonformat"/>
      </w:pPr>
      <w:r>
        <w:t xml:space="preserve">                                                          </w:t>
      </w:r>
      <w:proofErr w:type="spellStart"/>
      <w:r>
        <w:t>r</w:t>
      </w:r>
      <w:proofErr w:type="spellEnd"/>
    </w:p>
    <w:p w:rsidR="001F4DDB" w:rsidRDefault="001F4DDB">
      <w:pPr>
        <w:pStyle w:val="ConsPlusNonformat"/>
      </w:pPr>
      <w:r>
        <w:t>сигма</w:t>
      </w:r>
      <w:proofErr w:type="gramStart"/>
      <w:r>
        <w:t xml:space="preserve"> .</w:t>
      </w:r>
      <w:proofErr w:type="gramEnd"/>
    </w:p>
    <w:p w:rsidR="001F4DDB" w:rsidRDefault="001F4DDB">
      <w:pPr>
        <w:pStyle w:val="ConsPlusNonformat"/>
      </w:pPr>
      <w:r>
        <w:t xml:space="preserve">     </w:t>
      </w:r>
      <w:proofErr w:type="spellStart"/>
      <w:r>
        <w:t>r</w:t>
      </w:r>
      <w:proofErr w:type="spell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Окончательный результат анализа округляют до десятых долей кубического сантиметра.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5.4.3. Характеристики точности и </w:t>
      </w:r>
      <w:proofErr w:type="spellStart"/>
      <w:r>
        <w:rPr>
          <w:rFonts w:ascii="Calibri" w:hAnsi="Calibri" w:cs="Calibri"/>
        </w:rPr>
        <w:t>прецизионности</w:t>
      </w:r>
      <w:proofErr w:type="spellEnd"/>
      <w:r>
        <w:rPr>
          <w:rFonts w:ascii="Calibri" w:hAnsi="Calibri" w:cs="Calibri"/>
        </w:rPr>
        <w:t xml:space="preserve"> определения щелочности приведены в </w:t>
      </w:r>
      <w:hyperlink w:anchor="Par900" w:history="1">
        <w:r>
          <w:rPr>
            <w:rFonts w:ascii="Calibri" w:hAnsi="Calibri" w:cs="Calibri"/>
            <w:color w:val="0000FF"/>
          </w:rPr>
          <w:t>таблице В.1</w:t>
        </w:r>
      </w:hyperlink>
      <w:r>
        <w:rPr>
          <w:rFonts w:ascii="Calibri" w:hAnsi="Calibri" w:cs="Calibri"/>
        </w:rPr>
        <w:t xml:space="preserve"> (Приложение В). В таблице представлены данные, полученные в результате проведения исследования в соответствии с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5725-1, ГОСТ Р ИСО 5725-2, ГОСТ Р ИСО 5725-4, ГОСТ Р ИСО 5725-6.</w:t>
      </w:r>
    </w:p>
    <w:p w:rsidR="001F4DDB" w:rsidRDefault="001F4DDB">
      <w:pPr>
        <w:pStyle w:val="ConsPlusNonformat"/>
      </w:pPr>
      <w:bookmarkStart w:id="4" w:name="Par249"/>
      <w:bookmarkEnd w:id="4"/>
      <w:r>
        <w:t xml:space="preserve">    5.4.4. Совместимость результатов анализа для двух лабораторий</w:t>
      </w:r>
    </w:p>
    <w:p w:rsidR="001F4DDB" w:rsidRDefault="001F4DDB">
      <w:pPr>
        <w:pStyle w:val="ConsPlusNonformat"/>
      </w:pPr>
      <w:r>
        <w:t xml:space="preserve">    Абсолютное расхождение результатов анализов, полученных в двух</w:t>
      </w:r>
    </w:p>
    <w:p w:rsidR="001F4DDB" w:rsidRDefault="001F4DDB">
      <w:pPr>
        <w:pStyle w:val="ConsPlusNonformat"/>
      </w:pPr>
      <w:proofErr w:type="gramStart"/>
      <w:r>
        <w:t>различных лабораториях (по двум параллельным определениям в каждой</w:t>
      </w:r>
      <w:proofErr w:type="gramEnd"/>
    </w:p>
    <w:p w:rsidR="001F4DDB" w:rsidRDefault="001F4DDB">
      <w:pPr>
        <w:pStyle w:val="ConsPlusNonformat"/>
      </w:pPr>
      <w:r>
        <w:t>лаборатории), не  должно  превышать  критическую  разность CD    ,</w:t>
      </w:r>
    </w:p>
    <w:p w:rsidR="001F4DDB" w:rsidRDefault="001F4DDB">
      <w:pPr>
        <w:pStyle w:val="ConsPlusNonformat"/>
      </w:pPr>
      <w:r>
        <w:t xml:space="preserve">                                                             0,95</w:t>
      </w:r>
    </w:p>
    <w:p w:rsidR="001F4DDB" w:rsidRDefault="001F4DDB">
      <w:pPr>
        <w:pStyle w:val="ConsPlusNonformat"/>
      </w:pPr>
      <w:proofErr w:type="gramStart"/>
      <w:r>
        <w:t>равную</w:t>
      </w:r>
      <w:proofErr w:type="gramEnd"/>
      <w:r>
        <w:t xml:space="preserve"> 0,13 куб. см/100 куб. см.</w:t>
      </w:r>
    </w:p>
    <w:p w:rsidR="001F4DDB" w:rsidRDefault="001F4DDB">
      <w:pPr>
        <w:pStyle w:val="ConsPlusNonformat"/>
      </w:pPr>
      <w:r>
        <w:t xml:space="preserve">    Если   в   одной  или  двух  лабораториях  проводилось  четыре</w:t>
      </w:r>
    </w:p>
    <w:p w:rsidR="001F4DDB" w:rsidRDefault="001F4DDB">
      <w:pPr>
        <w:pStyle w:val="ConsPlusNonformat"/>
      </w:pPr>
      <w:proofErr w:type="gramStart"/>
      <w:r>
        <w:t>параллельных</w:t>
      </w:r>
      <w:proofErr w:type="gramEnd"/>
      <w:r>
        <w:t xml:space="preserve">   определения,  то  значение  CD      рассчитывают  в</w:t>
      </w:r>
    </w:p>
    <w:p w:rsidR="001F4DDB" w:rsidRDefault="001F4DDB">
      <w:pPr>
        <w:pStyle w:val="ConsPlusNonformat"/>
      </w:pPr>
      <w:r>
        <w:t xml:space="preserve">                                             0,95</w:t>
      </w:r>
    </w:p>
    <w:p w:rsidR="001F4DDB" w:rsidRDefault="001F4DDB">
      <w:pPr>
        <w:pStyle w:val="ConsPlusNonformat"/>
      </w:pPr>
      <w:r>
        <w:t xml:space="preserve">соответствии с ГОСТ </w:t>
      </w:r>
      <w:proofErr w:type="gramStart"/>
      <w:r>
        <w:t>Р</w:t>
      </w:r>
      <w:proofErr w:type="gramEnd"/>
      <w:r>
        <w:t xml:space="preserve"> ИСО 5725-6 (5.3.3.2).</w:t>
      </w:r>
    </w:p>
    <w:p w:rsidR="001F4DDB" w:rsidRDefault="001F4DDB">
      <w:pPr>
        <w:pStyle w:val="ConsPlusNonformat"/>
      </w:pPr>
      <w:r>
        <w:t xml:space="preserve">    В случае превышения  критической  разности CD     противоречие</w:t>
      </w:r>
    </w:p>
    <w:p w:rsidR="001F4DDB" w:rsidRDefault="001F4DDB">
      <w:pPr>
        <w:pStyle w:val="ConsPlusNonformat"/>
      </w:pPr>
      <w:r>
        <w:t xml:space="preserve">                                                 0,95</w:t>
      </w:r>
    </w:p>
    <w:p w:rsidR="001F4DDB" w:rsidRDefault="001F4DDB">
      <w:pPr>
        <w:pStyle w:val="ConsPlusNonformat"/>
      </w:pPr>
      <w:r>
        <w:t xml:space="preserve">между результатами  двух  лабораторий  разрешают в  соответствии </w:t>
      </w:r>
      <w:proofErr w:type="gramStart"/>
      <w:r>
        <w:t>с</w:t>
      </w:r>
      <w:proofErr w:type="gramEnd"/>
    </w:p>
    <w:p w:rsidR="001F4DDB" w:rsidRDefault="001F4DDB">
      <w:pPr>
        <w:pStyle w:val="ConsPlusNonformat"/>
      </w:pPr>
      <w:r>
        <w:t xml:space="preserve">ГОСТ </w:t>
      </w:r>
      <w:proofErr w:type="gramStart"/>
      <w:r>
        <w:t>Р</w:t>
      </w:r>
      <w:proofErr w:type="gramEnd"/>
      <w:r>
        <w:t xml:space="preserve"> ИСО 5725-6 (5.3.3).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Определение массовой концентрации альдегидов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Газохроматографический метод определения массовой концентрации альдегидов - по </w:t>
      </w:r>
      <w:hyperlink r:id="rId23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51698</w:t>
        </w:r>
      </w:hyperlink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процессе производства водок (внутри предприятий) применяют газохроматографический метод или </w:t>
      </w:r>
      <w:proofErr w:type="spellStart"/>
      <w:r>
        <w:rPr>
          <w:rFonts w:ascii="Calibri" w:hAnsi="Calibri" w:cs="Calibri"/>
        </w:rPr>
        <w:t>фотоэлектроколориметрический</w:t>
      </w:r>
      <w:proofErr w:type="spellEnd"/>
      <w:r>
        <w:rPr>
          <w:rFonts w:ascii="Calibri" w:hAnsi="Calibri" w:cs="Calibri"/>
        </w:rPr>
        <w:t xml:space="preserve"> метод, приведенный ниже.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Метод основан на измерении интенсивности окраски анализируемого раствора, образующейся после реакции присутствующих в водке альдегидов с резорцином в сильнокислой среде с применением </w:t>
      </w:r>
      <w:proofErr w:type="spellStart"/>
      <w:r>
        <w:rPr>
          <w:rFonts w:ascii="Calibri" w:hAnsi="Calibri" w:cs="Calibri"/>
        </w:rPr>
        <w:t>фотоэлектроколориметра</w:t>
      </w:r>
      <w:proofErr w:type="spell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содержании альдегидов в водке судят по оптической плотности анализируемого раствора, окрашенного в светло-желтый цвет, пропорциональной массовой концентрации альдегидов.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Диапазон измерений: 2 - 8 мг/куб. дм безводного спирта.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269"/>
      <w:bookmarkEnd w:id="5"/>
      <w:r>
        <w:rPr>
          <w:rFonts w:ascii="Calibri" w:hAnsi="Calibri" w:cs="Calibri"/>
        </w:rPr>
        <w:t>5.5.1. Аппаратура, материалы, реактивы, посуда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Весы лабораторные по </w:t>
      </w:r>
      <w:hyperlink r:id="rId24" w:history="1">
        <w:r>
          <w:rPr>
            <w:rFonts w:ascii="Calibri" w:hAnsi="Calibri" w:cs="Calibri"/>
            <w:color w:val="0000FF"/>
          </w:rPr>
          <w:t>ГОСТ 24104</w:t>
        </w:r>
      </w:hyperlink>
      <w:r>
        <w:rPr>
          <w:rFonts w:ascii="Calibri" w:hAnsi="Calibri" w:cs="Calibri"/>
        </w:rPr>
        <w:t xml:space="preserve"> любого типа, среднего класса точности, с наибольшим пределом взвешивания до 200 г, с дискретностью 0,01 г.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Колориметр фотоэлектрический лабораторный (</w:t>
      </w:r>
      <w:proofErr w:type="spellStart"/>
      <w:r>
        <w:rPr>
          <w:rFonts w:ascii="Calibri" w:hAnsi="Calibri" w:cs="Calibri"/>
        </w:rPr>
        <w:t>фотоэлектроколориметр</w:t>
      </w:r>
      <w:proofErr w:type="spellEnd"/>
      <w:r>
        <w:rPr>
          <w:rFonts w:ascii="Calibri" w:hAnsi="Calibri" w:cs="Calibri"/>
        </w:rPr>
        <w:t>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Термометр жидкостный стеклянный с ценой деления 0,1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 xml:space="preserve"> или 0,5 °С по ГОСТ 28498.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Секундомер.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Штатив для пробирок.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Пробирки вместимостью 45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с пришлифованными пробками.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Стаканчик для взвешивания.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Колба 2-100-2, 2-200-2 или 2-250-2 по ГОСТ 1770.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Пипетки 1-1-2-5 и 1-1-2-10 по ГОСТ 29227.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Кислота серная особой чистоты по ГОСТ 14262, концентрированная.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Резорцин фармакопейный с массовой долей основного вещества более 99% по </w:t>
      </w:r>
      <w:hyperlink w:anchor="Par1144" w:history="1">
        <w:r>
          <w:rPr>
            <w:rFonts w:ascii="Calibri" w:hAnsi="Calibri" w:cs="Calibri"/>
            <w:color w:val="0000FF"/>
          </w:rPr>
          <w:t>[2]</w:t>
        </w:r>
      </w:hyperlink>
      <w:r>
        <w:rPr>
          <w:rFonts w:ascii="Calibri" w:hAnsi="Calibri" w:cs="Calibri"/>
        </w:rPr>
        <w:t xml:space="preserve"> или импортный с аналогичными характеристиками.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Вода</w:t>
      </w:r>
      <w:proofErr w:type="gramEnd"/>
      <w:r>
        <w:rPr>
          <w:rFonts w:ascii="Calibri" w:hAnsi="Calibri" w:cs="Calibri"/>
        </w:rPr>
        <w:t xml:space="preserve"> дистиллированная по ГОСТ 6709.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Стандартные образцы (ОСО). Типовые реактивы с массовой концентрацией альдегидов 3, 6 и 8 мг в 1 куб. дм безводного спирта по </w:t>
      </w:r>
      <w:hyperlink w:anchor="Par1145" w:history="1">
        <w:r>
          <w:rPr>
            <w:rFonts w:ascii="Calibri" w:hAnsi="Calibri" w:cs="Calibri"/>
            <w:color w:val="0000FF"/>
          </w:rPr>
          <w:t>[3].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5.5.2. Подготовка к анализу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284"/>
      <w:bookmarkEnd w:id="6"/>
      <w:r>
        <w:rPr>
          <w:rFonts w:ascii="Calibri" w:hAnsi="Calibri" w:cs="Calibri"/>
        </w:rPr>
        <w:t>5.5.2.1. Приготовление водно-спиртовых растворов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Водки крепостью более 40% разбавляют дистиллированной водой до необходимой крепости при температуре (20 +/- 0,2) °С.</w:t>
      </w:r>
    </w:p>
    <w:p w:rsidR="001F4DDB" w:rsidRDefault="001F4DDB">
      <w:pPr>
        <w:pStyle w:val="ConsPlusNonformat"/>
      </w:pPr>
      <w:r>
        <w:t xml:space="preserve">    Объем  исходной  водки  V , куб. см, который следует смешать </w:t>
      </w:r>
      <w:proofErr w:type="gramStart"/>
      <w:r>
        <w:t>с</w:t>
      </w:r>
      <w:proofErr w:type="gramEnd"/>
    </w:p>
    <w:p w:rsidR="001F4DDB" w:rsidRDefault="001F4DDB">
      <w:pPr>
        <w:pStyle w:val="ConsPlusNonformat"/>
      </w:pPr>
      <w:r>
        <w:t xml:space="preserve">                             1</w:t>
      </w:r>
    </w:p>
    <w:p w:rsidR="001F4DDB" w:rsidRDefault="001F4DDB">
      <w:pPr>
        <w:pStyle w:val="ConsPlusNonformat"/>
      </w:pPr>
      <w:r>
        <w:t>дистиллированной   водой,   чтобы   получить   необходимый   объем</w:t>
      </w:r>
    </w:p>
    <w:p w:rsidR="001F4DDB" w:rsidRDefault="001F4DDB">
      <w:pPr>
        <w:pStyle w:val="ConsPlusNonformat"/>
      </w:pPr>
      <w:r>
        <w:t>водно-спиртового раствора, вычисляют по формуле: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                          V  X</w:t>
      </w:r>
    </w:p>
    <w:p w:rsidR="001F4DDB" w:rsidRDefault="001F4DDB">
      <w:pPr>
        <w:pStyle w:val="ConsPlusNonformat"/>
      </w:pPr>
      <w:r>
        <w:t xml:space="preserve">                               2</w:t>
      </w:r>
    </w:p>
    <w:p w:rsidR="001F4DDB" w:rsidRDefault="001F4DDB">
      <w:pPr>
        <w:pStyle w:val="ConsPlusNonformat"/>
      </w:pPr>
      <w:r>
        <w:t xml:space="preserve">                         V  = ----,                            (1)</w:t>
      </w:r>
    </w:p>
    <w:p w:rsidR="001F4DDB" w:rsidRDefault="001F4DDB">
      <w:pPr>
        <w:pStyle w:val="ConsPlusNonformat"/>
      </w:pPr>
      <w:r>
        <w:t xml:space="preserve">                          1    C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где:</w:t>
      </w:r>
    </w:p>
    <w:p w:rsidR="001F4DDB" w:rsidRDefault="001F4DDB">
      <w:pPr>
        <w:pStyle w:val="ConsPlusNonformat"/>
      </w:pPr>
      <w:r>
        <w:t xml:space="preserve">    V  - объем  водно-спиртового   раствора,  который   необходимо</w:t>
      </w:r>
    </w:p>
    <w:p w:rsidR="001F4DDB" w:rsidRDefault="001F4DDB">
      <w:pPr>
        <w:pStyle w:val="ConsPlusNonformat"/>
      </w:pPr>
      <w:r>
        <w:t xml:space="preserve">     2</w:t>
      </w:r>
    </w:p>
    <w:p w:rsidR="001F4DDB" w:rsidRDefault="001F4DDB">
      <w:pPr>
        <w:pStyle w:val="ConsPlusNonformat"/>
      </w:pPr>
      <w:r>
        <w:t xml:space="preserve">приготовить, куб. </w:t>
      </w:r>
      <w:proofErr w:type="gramStart"/>
      <w:r>
        <w:t>см</w:t>
      </w:r>
      <w:proofErr w:type="gramEnd"/>
      <w:r>
        <w:t>;</w:t>
      </w:r>
    </w:p>
    <w:p w:rsidR="001F4DDB" w:rsidRDefault="001F4DDB">
      <w:pPr>
        <w:pStyle w:val="ConsPlusNonformat"/>
      </w:pPr>
      <w:r>
        <w:t xml:space="preserve">    X - необходимая крепость водно-спиртового раствора</w:t>
      </w:r>
      <w:proofErr w:type="gramStart"/>
      <w:r>
        <w:t>, %;</w:t>
      </w:r>
      <w:proofErr w:type="gramEnd"/>
    </w:p>
    <w:p w:rsidR="001F4DDB" w:rsidRDefault="001F4DDB">
      <w:pPr>
        <w:pStyle w:val="ConsPlusNonformat"/>
      </w:pPr>
      <w:r>
        <w:t xml:space="preserve">    </w:t>
      </w:r>
      <w:proofErr w:type="gramStart"/>
      <w:r>
        <w:t>С</w:t>
      </w:r>
      <w:proofErr w:type="gramEnd"/>
      <w:r>
        <w:t xml:space="preserve"> - </w:t>
      </w:r>
      <w:proofErr w:type="gramStart"/>
      <w:r>
        <w:t>исходная</w:t>
      </w:r>
      <w:proofErr w:type="gramEnd"/>
      <w:r>
        <w:t xml:space="preserve"> крепость водки, %.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Крепость полученного водно-спиртового раствора измеряют ареометром для спирта в цилиндре вместимостью 500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5.5.2.2. Приготовление раствора резорцина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Навеску резорцина массой (2,00 +/- 0,01) г растворяют при помешивании в 50 куб. см дистиллированной воды в мерной колбе вместимостью 100 куб. см, объем раствора доводят до метки дистиллированной водой при температуре (20 +/- 0,2) °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 и перемешивают. Раствор резорцина хранят в холодильнике не более 15 дней.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5.5.3. Проведение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306"/>
      <w:bookmarkEnd w:id="7"/>
      <w:r>
        <w:rPr>
          <w:rFonts w:ascii="Calibri" w:hAnsi="Calibri" w:cs="Calibri"/>
        </w:rPr>
        <w:t xml:space="preserve">5.5.3.1. Построение </w:t>
      </w:r>
      <w:proofErr w:type="spellStart"/>
      <w:r>
        <w:rPr>
          <w:rFonts w:ascii="Calibri" w:hAnsi="Calibri" w:cs="Calibri"/>
        </w:rPr>
        <w:t>градуировочного</w:t>
      </w:r>
      <w:proofErr w:type="spellEnd"/>
      <w:r>
        <w:rPr>
          <w:rFonts w:ascii="Calibri" w:hAnsi="Calibri" w:cs="Calibri"/>
        </w:rPr>
        <w:t xml:space="preserve"> графика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построения </w:t>
      </w:r>
      <w:proofErr w:type="spellStart"/>
      <w:r>
        <w:rPr>
          <w:rFonts w:ascii="Calibri" w:hAnsi="Calibri" w:cs="Calibri"/>
        </w:rPr>
        <w:t>градуировочного</w:t>
      </w:r>
      <w:proofErr w:type="spellEnd"/>
      <w:r>
        <w:rPr>
          <w:rFonts w:ascii="Calibri" w:hAnsi="Calibri" w:cs="Calibri"/>
        </w:rPr>
        <w:t xml:space="preserve"> графика зависимости оптической плотности от массовой концентрации альдегидов используют стандартные образцы - типовые реактивы, указанные в </w:t>
      </w:r>
      <w:hyperlink w:anchor="Par269" w:history="1">
        <w:r>
          <w:rPr>
            <w:rFonts w:ascii="Calibri" w:hAnsi="Calibri" w:cs="Calibri"/>
            <w:color w:val="0000FF"/>
          </w:rPr>
          <w:t>5.5.1.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три пробирки с пришлифованными пробками наливают по 10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концентрированной серной кислоты, затем приливают по 5 куб. см стандартного образца с разным содержанием альдегидов с таким расчетом, чтобы не происходило смешивания жидкостей, а образовывалось два слоя. </w:t>
      </w:r>
      <w:proofErr w:type="gramStart"/>
      <w:r>
        <w:rPr>
          <w:rFonts w:ascii="Calibri" w:hAnsi="Calibri" w:cs="Calibri"/>
        </w:rPr>
        <w:t>Затем в каждую пробирку добавляют по 5 куб. см водного раствора резорцина массовой концентрации 2 г/100 куб. см. Пробирки закрывают пробками, их содержимое энергично перемешивают и выдерживают в кипящей водяной бане в течение 5 мин. Затем пробирки погружают в проточную холодную воду или водяную баню со льдом для охлаждения реакционной смеси до температуры (20 +/- 5) °С. Интенсивность образовавшейся желтой</w:t>
      </w:r>
      <w:proofErr w:type="gramEnd"/>
      <w:r>
        <w:rPr>
          <w:rFonts w:ascii="Calibri" w:hAnsi="Calibri" w:cs="Calibri"/>
        </w:rPr>
        <w:t xml:space="preserve"> окраски содержимого каждой пробирки измеряют на </w:t>
      </w:r>
      <w:proofErr w:type="spellStart"/>
      <w:r>
        <w:rPr>
          <w:rFonts w:ascii="Calibri" w:hAnsi="Calibri" w:cs="Calibri"/>
        </w:rPr>
        <w:t>фотоэлектроколориметре</w:t>
      </w:r>
      <w:proofErr w:type="spellEnd"/>
      <w:r>
        <w:rPr>
          <w:rFonts w:ascii="Calibri" w:hAnsi="Calibri" w:cs="Calibri"/>
        </w:rPr>
        <w:t xml:space="preserve"> при световой длине волны 400 нм в кюветах с толщиной поглощающего свет слоя 30 мм в сравнении с дистиллированной водой.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каждого стандартного образца проводят не менее трех раз и из полученных значений оптической плотности вычисляют среднеарифметическое значение.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полученным после </w:t>
      </w:r>
      <w:proofErr w:type="spellStart"/>
      <w:r>
        <w:rPr>
          <w:rFonts w:ascii="Calibri" w:hAnsi="Calibri" w:cs="Calibri"/>
        </w:rPr>
        <w:t>колориметрирования</w:t>
      </w:r>
      <w:proofErr w:type="spellEnd"/>
      <w:r>
        <w:rPr>
          <w:rFonts w:ascii="Calibri" w:hAnsi="Calibri" w:cs="Calibri"/>
        </w:rPr>
        <w:t xml:space="preserve"> результатам строят </w:t>
      </w:r>
      <w:proofErr w:type="spellStart"/>
      <w:r>
        <w:rPr>
          <w:rFonts w:ascii="Calibri" w:hAnsi="Calibri" w:cs="Calibri"/>
        </w:rPr>
        <w:t>градуировочный</w:t>
      </w:r>
      <w:proofErr w:type="spellEnd"/>
      <w:r>
        <w:rPr>
          <w:rFonts w:ascii="Calibri" w:hAnsi="Calibri" w:cs="Calibri"/>
        </w:rPr>
        <w:t xml:space="preserve"> график зависимости оптической плотности анализируемого раствора от содержания альдегидов, откладывая на оси абсцисс массовую концентрацию альдегидов (мг/куб. дм безводного спирта), а на оси ординат - соответствующие значения оптической плотности.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Зависимость между оптической плотностью и массовой концентрацией альдегидов в исследуемых растворах должна быть прямолинейной.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При использовании новых партий реактивов </w:t>
      </w:r>
      <w:proofErr w:type="spellStart"/>
      <w:r>
        <w:rPr>
          <w:rFonts w:ascii="Calibri" w:hAnsi="Calibri" w:cs="Calibri"/>
        </w:rPr>
        <w:t>градуировочный</w:t>
      </w:r>
      <w:proofErr w:type="spellEnd"/>
      <w:r>
        <w:rPr>
          <w:rFonts w:ascii="Calibri" w:hAnsi="Calibri" w:cs="Calibri"/>
        </w:rPr>
        <w:t xml:space="preserve"> график следует построить заново.</w:t>
      </w:r>
    </w:p>
    <w:p w:rsidR="001F4DDB" w:rsidRDefault="001F4DDB">
      <w:pPr>
        <w:pStyle w:val="ConsPlusNonformat"/>
      </w:pPr>
      <w:r>
        <w:t xml:space="preserve">    Прямолинейная  зависимость  может  быть  представлена  в  виде</w:t>
      </w:r>
    </w:p>
    <w:p w:rsidR="001F4DDB" w:rsidRDefault="001F4DDB">
      <w:pPr>
        <w:pStyle w:val="ConsPlusNonformat"/>
      </w:pPr>
      <w:r>
        <w:t>уравнения,  по которому вычисляют массовую концентрацию альдегидов</w:t>
      </w:r>
    </w:p>
    <w:p w:rsidR="001F4DDB" w:rsidRDefault="001F4DDB">
      <w:pPr>
        <w:pStyle w:val="ConsPlusNonformat"/>
      </w:pPr>
      <w:r>
        <w:t>С</w:t>
      </w:r>
      <w:proofErr w:type="gramStart"/>
      <w:r>
        <w:t xml:space="preserve">  ,</w:t>
      </w:r>
      <w:proofErr w:type="gramEnd"/>
      <w:r>
        <w:t xml:space="preserve"> мг/куб. дм, безводного спирта:</w:t>
      </w:r>
    </w:p>
    <w:p w:rsidR="001F4DDB" w:rsidRPr="001F4DDB" w:rsidRDefault="001F4DDB">
      <w:pPr>
        <w:pStyle w:val="ConsPlusNonformat"/>
        <w:rPr>
          <w:lang w:val="en-US"/>
        </w:rPr>
      </w:pPr>
      <w:r>
        <w:t xml:space="preserve"> ал</w:t>
      </w:r>
    </w:p>
    <w:p w:rsidR="001F4DDB" w:rsidRPr="001F4DDB" w:rsidRDefault="001F4DDB">
      <w:pPr>
        <w:pStyle w:val="ConsPlusNonformat"/>
        <w:rPr>
          <w:lang w:val="en-US"/>
        </w:rPr>
      </w:pPr>
    </w:p>
    <w:p w:rsidR="001F4DDB" w:rsidRPr="001F4DDB" w:rsidRDefault="001F4DDB">
      <w:pPr>
        <w:pStyle w:val="ConsPlusNonformat"/>
        <w:rPr>
          <w:lang w:val="en-US"/>
        </w:rPr>
      </w:pPr>
      <w:bookmarkStart w:id="8" w:name="Par318"/>
      <w:bookmarkEnd w:id="8"/>
      <w:r w:rsidRPr="001F4DDB">
        <w:rPr>
          <w:lang w:val="en-US"/>
        </w:rPr>
        <w:t xml:space="preserve">                         C   = AD - A ,                        (2)</w:t>
      </w:r>
    </w:p>
    <w:p w:rsidR="001F4DDB" w:rsidRPr="001F4DDB" w:rsidRDefault="001F4DDB">
      <w:pPr>
        <w:pStyle w:val="ConsPlusNonformat"/>
        <w:rPr>
          <w:lang w:val="en-US"/>
        </w:rPr>
      </w:pPr>
      <w:r w:rsidRPr="001F4DDB">
        <w:rPr>
          <w:lang w:val="en-US"/>
        </w:rPr>
        <w:t xml:space="preserve">                          </w:t>
      </w:r>
      <w:r>
        <w:t>ал</w:t>
      </w:r>
      <w:r w:rsidRPr="001F4DDB">
        <w:rPr>
          <w:lang w:val="en-US"/>
        </w:rPr>
        <w:t xml:space="preserve">         1</w:t>
      </w:r>
    </w:p>
    <w:p w:rsidR="001F4DDB" w:rsidRPr="001F4DDB" w:rsidRDefault="001F4DDB">
      <w:pPr>
        <w:pStyle w:val="ConsPlusNonformat"/>
        <w:rPr>
          <w:lang w:val="en-US"/>
        </w:rPr>
      </w:pPr>
    </w:p>
    <w:p w:rsidR="001F4DDB" w:rsidRPr="001F4DDB" w:rsidRDefault="001F4DDB">
      <w:pPr>
        <w:pStyle w:val="ConsPlusNonformat"/>
        <w:rPr>
          <w:lang w:val="en-US"/>
        </w:rPr>
      </w:pPr>
      <w:r w:rsidRPr="001F4DDB">
        <w:rPr>
          <w:lang w:val="en-US"/>
        </w:rPr>
        <w:t xml:space="preserve">    </w:t>
      </w:r>
      <w:r>
        <w:t>где</w:t>
      </w:r>
      <w:r w:rsidRPr="001F4DDB">
        <w:rPr>
          <w:lang w:val="en-US"/>
        </w:rPr>
        <w:t>:</w:t>
      </w:r>
    </w:p>
    <w:p w:rsidR="001F4DDB" w:rsidRDefault="001F4DDB">
      <w:pPr>
        <w:pStyle w:val="ConsPlusNonformat"/>
      </w:pPr>
      <w:r w:rsidRPr="001F4DDB">
        <w:rPr>
          <w:lang w:val="en-US"/>
        </w:rPr>
        <w:t xml:space="preserve">    </w:t>
      </w:r>
      <w:r>
        <w:t>А  и</w:t>
      </w:r>
      <w:proofErr w:type="gramStart"/>
      <w:r>
        <w:t xml:space="preserve">  А</w:t>
      </w:r>
      <w:proofErr w:type="gramEnd"/>
      <w:r>
        <w:t xml:space="preserve">  -  коэффициенты,  определяемые  по  экспериментальным</w:t>
      </w:r>
    </w:p>
    <w:p w:rsidR="001F4DDB" w:rsidRDefault="001F4DDB">
      <w:pPr>
        <w:pStyle w:val="ConsPlusNonformat"/>
      </w:pPr>
      <w:r>
        <w:t xml:space="preserve">           1</w:t>
      </w:r>
    </w:p>
    <w:p w:rsidR="001F4DDB" w:rsidRDefault="001F4DDB">
      <w:pPr>
        <w:pStyle w:val="ConsPlusNonformat"/>
      </w:pPr>
      <w:r>
        <w:t>данным    методом    наименьших   квадратов   для   каждой   марки</w:t>
      </w:r>
    </w:p>
    <w:p w:rsidR="001F4DDB" w:rsidRDefault="001F4DDB">
      <w:pPr>
        <w:pStyle w:val="ConsPlusNonformat"/>
      </w:pPr>
      <w:proofErr w:type="spellStart"/>
      <w:r>
        <w:t>фотоэлектроколориметра</w:t>
      </w:r>
      <w:proofErr w:type="spellEnd"/>
      <w:r>
        <w:t xml:space="preserve">  и  для  каждой  новой  партии  </w:t>
      </w:r>
      <w:proofErr w:type="gramStart"/>
      <w:r>
        <w:t>применяемых</w:t>
      </w:r>
      <w:proofErr w:type="gramEnd"/>
    </w:p>
    <w:p w:rsidR="001F4DDB" w:rsidRDefault="001F4DDB">
      <w:pPr>
        <w:pStyle w:val="ConsPlusNonformat"/>
      </w:pPr>
      <w:r>
        <w:t>реактивов;</w:t>
      </w:r>
    </w:p>
    <w:p w:rsidR="001F4DDB" w:rsidRDefault="001F4DDB">
      <w:pPr>
        <w:pStyle w:val="ConsPlusNonformat"/>
      </w:pPr>
      <w:r>
        <w:t xml:space="preserve">    D - оптическая плотность.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5.5.3.2. Исследование анализируемого образца водки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Анализ проводят по </w:t>
      </w:r>
      <w:hyperlink w:anchor="Par306" w:history="1">
        <w:r>
          <w:rPr>
            <w:rFonts w:ascii="Calibri" w:hAnsi="Calibri" w:cs="Calibri"/>
            <w:color w:val="0000FF"/>
          </w:rPr>
          <w:t>5.5.3.1,</w:t>
        </w:r>
      </w:hyperlink>
      <w:r>
        <w:rPr>
          <w:rFonts w:ascii="Calibri" w:hAnsi="Calibri" w:cs="Calibri"/>
        </w:rPr>
        <w:t xml:space="preserve"> используя вместо стандартного образца 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анализируемого образца водки.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Водки анализируют после предварительной перегонки.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Водки крепостью более 40% разбавляют дистиллированной водой до 40% при температуре (20 +/- 0,2) °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 по </w:t>
      </w:r>
      <w:hyperlink w:anchor="Par284" w:history="1">
        <w:r>
          <w:rPr>
            <w:rFonts w:ascii="Calibri" w:hAnsi="Calibri" w:cs="Calibri"/>
            <w:color w:val="0000FF"/>
          </w:rPr>
          <w:t>5.5.2.1.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5.5.4. Обработка результатов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Массовую концентрацию альдегидов вычисляют по </w:t>
      </w:r>
      <w:hyperlink w:anchor="Par318" w:history="1">
        <w:r>
          <w:rPr>
            <w:rFonts w:ascii="Calibri" w:hAnsi="Calibri" w:cs="Calibri"/>
            <w:color w:val="0000FF"/>
          </w:rPr>
          <w:t>уравнению (2)</w:t>
        </w:r>
      </w:hyperlink>
      <w:r>
        <w:rPr>
          <w:rFonts w:ascii="Calibri" w:hAnsi="Calibri" w:cs="Calibri"/>
        </w:rPr>
        <w:t xml:space="preserve"> или по </w:t>
      </w:r>
      <w:proofErr w:type="spellStart"/>
      <w:r>
        <w:rPr>
          <w:rFonts w:ascii="Calibri" w:hAnsi="Calibri" w:cs="Calibri"/>
        </w:rPr>
        <w:t>градуировочному</w:t>
      </w:r>
      <w:proofErr w:type="spellEnd"/>
      <w:r>
        <w:rPr>
          <w:rFonts w:ascii="Calibri" w:hAnsi="Calibri" w:cs="Calibri"/>
        </w:rPr>
        <w:t xml:space="preserve"> графику </w:t>
      </w:r>
      <w:hyperlink w:anchor="Par306" w:history="1">
        <w:r>
          <w:rPr>
            <w:rFonts w:ascii="Calibri" w:hAnsi="Calibri" w:cs="Calibri"/>
            <w:color w:val="0000FF"/>
          </w:rPr>
          <w:t>(5.5.3.1).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 окончательный результат анализа (с округлением до двух значащих цифр) принимают среднеарифметическое значение двух параллельных определений, расхождение между которыми не должно превышать предела повторяемости </w:t>
      </w:r>
      <w:proofErr w:type="spellStart"/>
      <w:r>
        <w:rPr>
          <w:rFonts w:ascii="Calibri" w:hAnsi="Calibri" w:cs="Calibri"/>
        </w:rPr>
        <w:t>r</w:t>
      </w:r>
      <w:proofErr w:type="spellEnd"/>
      <w:r>
        <w:rPr>
          <w:rFonts w:ascii="Calibri" w:hAnsi="Calibri" w:cs="Calibri"/>
        </w:rPr>
        <w:t xml:space="preserve">, равного 0,2 мг/куб. дм, при доверительной вероятности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= 0,95.</w:t>
      </w:r>
    </w:p>
    <w:p w:rsidR="001F4DDB" w:rsidRDefault="001F4DDB">
      <w:pPr>
        <w:pStyle w:val="ConsPlusNonformat"/>
      </w:pPr>
      <w:r>
        <w:t xml:space="preserve">    Если  расхождение превышает указанное значение, то поступают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r>
        <w:t xml:space="preserve">соответствии  с  ГОСТ  </w:t>
      </w:r>
      <w:proofErr w:type="gramStart"/>
      <w:r>
        <w:t>Р</w:t>
      </w:r>
      <w:proofErr w:type="gramEnd"/>
      <w:r>
        <w:t xml:space="preserve"> ИСО 5725-6 (5.2.2.1), используя S  вместо</w:t>
      </w:r>
    </w:p>
    <w:p w:rsidR="001F4DDB" w:rsidRDefault="001F4DDB">
      <w:pPr>
        <w:pStyle w:val="ConsPlusNonformat"/>
      </w:pPr>
      <w:r>
        <w:t xml:space="preserve">                                                          </w:t>
      </w:r>
      <w:proofErr w:type="spellStart"/>
      <w:r>
        <w:t>r</w:t>
      </w:r>
      <w:proofErr w:type="spellEnd"/>
    </w:p>
    <w:p w:rsidR="001F4DDB" w:rsidRDefault="001F4DDB">
      <w:pPr>
        <w:pStyle w:val="ConsPlusNonformat"/>
      </w:pPr>
      <w:r>
        <w:t>сигма</w:t>
      </w:r>
      <w:proofErr w:type="gramStart"/>
      <w:r>
        <w:t xml:space="preserve"> .</w:t>
      </w:r>
      <w:proofErr w:type="gramEnd"/>
    </w:p>
    <w:p w:rsidR="001F4DDB" w:rsidRDefault="001F4DDB">
      <w:pPr>
        <w:pStyle w:val="ConsPlusNonformat"/>
      </w:pPr>
      <w:r>
        <w:t xml:space="preserve">     </w:t>
      </w:r>
      <w:proofErr w:type="spellStart"/>
      <w:r>
        <w:t>r</w:t>
      </w:r>
      <w:proofErr w:type="spell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5.5.5. Характеристики точности и </w:t>
      </w:r>
      <w:proofErr w:type="spellStart"/>
      <w:r>
        <w:rPr>
          <w:rFonts w:ascii="Calibri" w:hAnsi="Calibri" w:cs="Calibri"/>
        </w:rPr>
        <w:t>прецизионности</w:t>
      </w:r>
      <w:proofErr w:type="spellEnd"/>
      <w:r>
        <w:rPr>
          <w:rFonts w:ascii="Calibri" w:hAnsi="Calibri" w:cs="Calibri"/>
        </w:rPr>
        <w:t xml:space="preserve"> определения массовой концентрации альдегидов приведены в </w:t>
      </w:r>
      <w:hyperlink w:anchor="Par939" w:history="1">
        <w:r>
          <w:rPr>
            <w:rFonts w:ascii="Calibri" w:hAnsi="Calibri" w:cs="Calibri"/>
            <w:color w:val="0000FF"/>
          </w:rPr>
          <w:t>таблице В.2</w:t>
        </w:r>
      </w:hyperlink>
      <w:r>
        <w:rPr>
          <w:rFonts w:ascii="Calibri" w:hAnsi="Calibri" w:cs="Calibri"/>
        </w:rPr>
        <w:t xml:space="preserve"> (Приложение В). В таблице представлены данные, полученные в результате проведения исследования в соответствии с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5725-1, ГОСТ Р ИСО 5725-2, ГОСТ Р ИСО 5725-4, ГОСТ Р ИСО 5725-6.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341"/>
      <w:bookmarkEnd w:id="9"/>
      <w:r>
        <w:rPr>
          <w:rFonts w:ascii="Calibri" w:hAnsi="Calibri" w:cs="Calibri"/>
        </w:rPr>
        <w:t>5.5.6. Контроль точности результатов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Контроль точности выполняют с использованием метода добавок раствора с аттестованным значением массовой концентрации альдегидов в анализируемую пробу. Добавка должна составлять от 50% до 150% массовой концентрации альдегидов в анализируемой пробе: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Nonformat"/>
      </w:pPr>
      <w:r>
        <w:t xml:space="preserve">                     С  = (от 0,5 до 1,5) С ,                  (3)</w:t>
      </w:r>
    </w:p>
    <w:p w:rsidR="001F4DDB" w:rsidRDefault="001F4DDB">
      <w:pPr>
        <w:pStyle w:val="ConsPlusNonformat"/>
      </w:pPr>
      <w:r>
        <w:t xml:space="preserve">                      Д                    1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где:</w:t>
      </w:r>
    </w:p>
    <w:p w:rsidR="001F4DDB" w:rsidRDefault="001F4DDB">
      <w:pPr>
        <w:pStyle w:val="ConsPlusNonformat"/>
      </w:pPr>
      <w:r>
        <w:t xml:space="preserve">    </w:t>
      </w:r>
      <w:proofErr w:type="gramStart"/>
      <w:r>
        <w:t>С</w:t>
      </w:r>
      <w:proofErr w:type="gramEnd"/>
      <w:r>
        <w:t xml:space="preserve">  - значение  массовой  концентрации  альдегидов  в  добавке,</w:t>
      </w:r>
    </w:p>
    <w:p w:rsidR="001F4DDB" w:rsidRDefault="001F4DDB">
      <w:pPr>
        <w:pStyle w:val="ConsPlusNonformat"/>
      </w:pPr>
      <w:r>
        <w:t xml:space="preserve">     Д</w:t>
      </w:r>
    </w:p>
    <w:p w:rsidR="001F4DDB" w:rsidRDefault="001F4DDB">
      <w:pPr>
        <w:pStyle w:val="ConsPlusNonformat"/>
      </w:pPr>
      <w:r>
        <w:t>мг/куб. дм;</w:t>
      </w:r>
    </w:p>
    <w:p w:rsidR="001F4DDB" w:rsidRDefault="001F4DDB">
      <w:pPr>
        <w:pStyle w:val="ConsPlusNonformat"/>
      </w:pPr>
      <w:r>
        <w:t xml:space="preserve">    С  -   экспериментально   установленное   значение    массовой</w:t>
      </w:r>
    </w:p>
    <w:p w:rsidR="001F4DDB" w:rsidRDefault="001F4DDB">
      <w:pPr>
        <w:pStyle w:val="ConsPlusNonformat"/>
      </w:pPr>
      <w:r>
        <w:t xml:space="preserve">     1</w:t>
      </w:r>
    </w:p>
    <w:p w:rsidR="001F4DDB" w:rsidRDefault="001F4DDB">
      <w:pPr>
        <w:pStyle w:val="ConsPlusNonformat"/>
      </w:pPr>
      <w:r>
        <w:t>концентрации  альдегидов  в  анализируемой пробе, мг/куб. дм.</w:t>
      </w:r>
    </w:p>
    <w:p w:rsidR="001F4DDB" w:rsidRDefault="001F4DDB">
      <w:pPr>
        <w:pStyle w:val="ConsPlusNonformat"/>
      </w:pPr>
      <w:r>
        <w:t xml:space="preserve">    Одну пробу  анализируют  в  соответствии с  </w:t>
      </w:r>
      <w:hyperlink w:anchor="Par306" w:history="1">
        <w:r>
          <w:rPr>
            <w:color w:val="0000FF"/>
          </w:rPr>
          <w:t>5.5.3.1,</w:t>
        </w:r>
      </w:hyperlink>
      <w:r>
        <w:t xml:space="preserve"> используя</w:t>
      </w:r>
    </w:p>
    <w:p w:rsidR="001F4DDB" w:rsidRDefault="001F4DDB">
      <w:pPr>
        <w:pStyle w:val="ConsPlusNonformat"/>
      </w:pPr>
      <w:r>
        <w:t xml:space="preserve">вместо стандартного  образца 5  куб. </w:t>
      </w:r>
      <w:proofErr w:type="gramStart"/>
      <w:r>
        <w:t>см</w:t>
      </w:r>
      <w:proofErr w:type="gramEnd"/>
      <w:r>
        <w:t xml:space="preserve"> испытуемого образца водки.</w:t>
      </w:r>
    </w:p>
    <w:p w:rsidR="001F4DDB" w:rsidRDefault="001F4DDB">
      <w:pPr>
        <w:pStyle w:val="ConsPlusNonformat"/>
      </w:pPr>
      <w:r>
        <w:t>Во вторую  пробу  испытуемой  водки  добавляют стандартный раствор</w:t>
      </w:r>
    </w:p>
    <w:p w:rsidR="001F4DDB" w:rsidRDefault="001F4DDB">
      <w:pPr>
        <w:pStyle w:val="ConsPlusNonformat"/>
      </w:pPr>
      <w:r>
        <w:t>с аттестованным содержанием альдегидов.</w:t>
      </w:r>
    </w:p>
    <w:p w:rsidR="001F4DDB" w:rsidRDefault="001F4DDB">
      <w:pPr>
        <w:pStyle w:val="ConsPlusNonformat"/>
      </w:pPr>
      <w:r>
        <w:t xml:space="preserve">    Анализ  пробы  с  добавкой  проводят  в тех же условиях, что и</w:t>
      </w:r>
    </w:p>
    <w:p w:rsidR="001F4DDB" w:rsidRDefault="001F4DDB">
      <w:pPr>
        <w:pStyle w:val="ConsPlusNonformat"/>
      </w:pPr>
      <w:r>
        <w:lastRenderedPageBreak/>
        <w:t>анализируемой пробы продукции, учитывая проведенное разведение.</w:t>
      </w:r>
    </w:p>
    <w:p w:rsidR="001F4DDB" w:rsidRDefault="001F4DDB">
      <w:pPr>
        <w:pStyle w:val="ConsPlusNonformat"/>
      </w:pPr>
      <w:r>
        <w:t xml:space="preserve">    Результат анализа считают удовлетворительным, если соблюдается</w:t>
      </w:r>
    </w:p>
    <w:p w:rsidR="001F4DDB" w:rsidRDefault="001F4DDB">
      <w:pPr>
        <w:pStyle w:val="ConsPlusNonformat"/>
      </w:pPr>
      <w:r>
        <w:t>условие: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                 |C    - C  - C | &lt;= 0,24,                 (4)</w:t>
      </w:r>
    </w:p>
    <w:p w:rsidR="001F4DDB" w:rsidRDefault="001F4DDB">
      <w:pPr>
        <w:pStyle w:val="ConsPlusNonformat"/>
      </w:pPr>
      <w:r>
        <w:t xml:space="preserve">                       1</w:t>
      </w:r>
      <w:proofErr w:type="gramStart"/>
      <w:r>
        <w:t>+Д</w:t>
      </w:r>
      <w:proofErr w:type="gramEnd"/>
      <w:r>
        <w:t xml:space="preserve">    1    а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где:</w:t>
      </w:r>
    </w:p>
    <w:p w:rsidR="001F4DDB" w:rsidRDefault="001F4DDB">
      <w:pPr>
        <w:pStyle w:val="ConsPlusNonformat"/>
      </w:pPr>
      <w:r>
        <w:t xml:space="preserve">    </w:t>
      </w:r>
      <w:proofErr w:type="gramStart"/>
      <w:r>
        <w:t>С</w:t>
      </w:r>
      <w:proofErr w:type="gramEnd"/>
      <w:r>
        <w:t xml:space="preserve">     -   значение   массовой    концентрации   альдегидов   в</w:t>
      </w:r>
    </w:p>
    <w:p w:rsidR="001F4DDB" w:rsidRDefault="001F4DDB">
      <w:pPr>
        <w:pStyle w:val="ConsPlusNonformat"/>
      </w:pPr>
      <w:r>
        <w:t xml:space="preserve">     1</w:t>
      </w:r>
      <w:proofErr w:type="gramStart"/>
      <w:r>
        <w:t>+Д</w:t>
      </w:r>
      <w:proofErr w:type="gramEnd"/>
    </w:p>
    <w:p w:rsidR="001F4DDB" w:rsidRDefault="001F4DDB">
      <w:pPr>
        <w:pStyle w:val="ConsPlusNonformat"/>
      </w:pPr>
      <w:r>
        <w:t>анализируемой пробе с добавкой, мг/куб. дм;</w:t>
      </w:r>
    </w:p>
    <w:p w:rsidR="001F4DDB" w:rsidRDefault="001F4DDB">
      <w:pPr>
        <w:pStyle w:val="ConsPlusNonformat"/>
      </w:pPr>
      <w:r>
        <w:t xml:space="preserve">    </w:t>
      </w:r>
      <w:proofErr w:type="gramStart"/>
      <w:r>
        <w:t>С</w:t>
      </w:r>
      <w:proofErr w:type="gramEnd"/>
      <w:r>
        <w:t xml:space="preserve">  - значение массовой концентрации альдегидов в анализируемой</w:t>
      </w:r>
    </w:p>
    <w:p w:rsidR="001F4DDB" w:rsidRDefault="001F4DDB">
      <w:pPr>
        <w:pStyle w:val="ConsPlusNonformat"/>
      </w:pPr>
      <w:r>
        <w:t xml:space="preserve">     1</w:t>
      </w:r>
    </w:p>
    <w:p w:rsidR="001F4DDB" w:rsidRDefault="001F4DDB">
      <w:pPr>
        <w:pStyle w:val="ConsPlusNonformat"/>
      </w:pPr>
      <w:r>
        <w:t>пробе, мг/куб. дм;</w:t>
      </w:r>
    </w:p>
    <w:p w:rsidR="001F4DDB" w:rsidRDefault="001F4DDB">
      <w:pPr>
        <w:pStyle w:val="ConsPlusNonformat"/>
      </w:pPr>
      <w:r>
        <w:t xml:space="preserve">    С  - аттестованное значение массовой концентрации альдегидов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r>
        <w:t xml:space="preserve">     а</w:t>
      </w:r>
    </w:p>
    <w:p w:rsidR="001F4DDB" w:rsidRDefault="001F4DDB">
      <w:pPr>
        <w:pStyle w:val="ConsPlusNonformat"/>
      </w:pPr>
      <w:r>
        <w:t>добавке, мг/куб. дм;</w:t>
      </w:r>
    </w:p>
    <w:p w:rsidR="001F4DDB" w:rsidRDefault="001F4DDB">
      <w:pPr>
        <w:pStyle w:val="ConsPlusNonformat"/>
      </w:pPr>
      <w:r>
        <w:t xml:space="preserve">    0,24  -  норматив контроля точности, мг/куб. дм.</w:t>
      </w:r>
    </w:p>
    <w:p w:rsidR="001F4DDB" w:rsidRDefault="001F4DDB">
      <w:pPr>
        <w:pStyle w:val="ConsPlusNonformat"/>
      </w:pPr>
      <w:r>
        <w:t xml:space="preserve">    Периодичность контроля - один раз в квартал.</w:t>
      </w:r>
    </w:p>
    <w:p w:rsidR="001F4DDB" w:rsidRDefault="001F4DDB">
      <w:pPr>
        <w:pStyle w:val="ConsPlusNonformat"/>
      </w:pPr>
      <w:bookmarkStart w:id="10" w:name="Par378"/>
      <w:bookmarkEnd w:id="10"/>
      <w:r>
        <w:t xml:space="preserve">    5.5.7. Совместимость результатов анализа для двух лабораторий</w:t>
      </w:r>
    </w:p>
    <w:p w:rsidR="001F4DDB" w:rsidRDefault="001F4DDB">
      <w:pPr>
        <w:pStyle w:val="ConsPlusNonformat"/>
      </w:pPr>
      <w:r>
        <w:t xml:space="preserve">    Абсолютное  расхождение результатов анализа, полученных в двух</w:t>
      </w:r>
    </w:p>
    <w:p w:rsidR="001F4DDB" w:rsidRDefault="001F4DDB">
      <w:pPr>
        <w:pStyle w:val="ConsPlusNonformat"/>
      </w:pPr>
      <w:proofErr w:type="gramStart"/>
      <w:r>
        <w:t>различных лабораториях (по двум параллельным определениям в каждой</w:t>
      </w:r>
      <w:proofErr w:type="gramEnd"/>
    </w:p>
    <w:p w:rsidR="001F4DDB" w:rsidRDefault="001F4DDB">
      <w:pPr>
        <w:pStyle w:val="ConsPlusNonformat"/>
      </w:pPr>
      <w:r>
        <w:t>лаборатории),   не   должно   превышать    критическую    разность</w:t>
      </w:r>
    </w:p>
    <w:p w:rsidR="001F4DDB" w:rsidRDefault="001F4DDB">
      <w:pPr>
        <w:pStyle w:val="ConsPlusNonformat"/>
      </w:pPr>
      <w:r>
        <w:t xml:space="preserve">CD    , </w:t>
      </w:r>
      <w:proofErr w:type="gramStart"/>
      <w:r>
        <w:t>равную</w:t>
      </w:r>
      <w:proofErr w:type="gramEnd"/>
      <w:r>
        <w:t xml:space="preserve"> 0,3 мг/куб. дм.</w:t>
      </w:r>
    </w:p>
    <w:p w:rsidR="001F4DDB" w:rsidRDefault="001F4DDB">
      <w:pPr>
        <w:pStyle w:val="ConsPlusNonformat"/>
      </w:pPr>
      <w:r>
        <w:t xml:space="preserve">  0,95</w:t>
      </w:r>
    </w:p>
    <w:p w:rsidR="001F4DDB" w:rsidRDefault="001F4DDB">
      <w:pPr>
        <w:pStyle w:val="ConsPlusNonformat"/>
      </w:pPr>
      <w:r>
        <w:t xml:space="preserve">    Если  в  одной  или  в  двух  лабораториях  проводилось четыре</w:t>
      </w:r>
    </w:p>
    <w:p w:rsidR="001F4DDB" w:rsidRDefault="001F4DDB">
      <w:pPr>
        <w:pStyle w:val="ConsPlusNonformat"/>
      </w:pPr>
      <w:proofErr w:type="gramStart"/>
      <w:r>
        <w:t>параллельных</w:t>
      </w:r>
      <w:proofErr w:type="gramEnd"/>
      <w:r>
        <w:t xml:space="preserve">   определения,   то   значение CD     рассчитывают  в</w:t>
      </w:r>
    </w:p>
    <w:p w:rsidR="001F4DDB" w:rsidRDefault="001F4DDB">
      <w:pPr>
        <w:pStyle w:val="ConsPlusNonformat"/>
      </w:pPr>
      <w:r>
        <w:t xml:space="preserve">                                              0,95</w:t>
      </w:r>
    </w:p>
    <w:p w:rsidR="001F4DDB" w:rsidRDefault="001F4DDB">
      <w:pPr>
        <w:pStyle w:val="ConsPlusNonformat"/>
      </w:pPr>
      <w:r>
        <w:t xml:space="preserve">соответствии с ГОСТ </w:t>
      </w:r>
      <w:proofErr w:type="gramStart"/>
      <w:r>
        <w:t>Р</w:t>
      </w:r>
      <w:proofErr w:type="gramEnd"/>
      <w:r>
        <w:t xml:space="preserve"> ИСО 5725-6 (5.3.3.2).</w:t>
      </w:r>
    </w:p>
    <w:p w:rsidR="001F4DDB" w:rsidRDefault="001F4DDB">
      <w:pPr>
        <w:pStyle w:val="ConsPlusNonformat"/>
      </w:pPr>
      <w:r>
        <w:t xml:space="preserve">    В случае превышения  критической  разности CD     противоречие</w:t>
      </w:r>
    </w:p>
    <w:p w:rsidR="001F4DDB" w:rsidRDefault="001F4DDB">
      <w:pPr>
        <w:pStyle w:val="ConsPlusNonformat"/>
      </w:pPr>
      <w:r>
        <w:t xml:space="preserve">                                                 0,95</w:t>
      </w:r>
    </w:p>
    <w:p w:rsidR="001F4DDB" w:rsidRDefault="001F4DDB">
      <w:pPr>
        <w:pStyle w:val="ConsPlusNonformat"/>
      </w:pPr>
      <w:r>
        <w:t xml:space="preserve">между результатами  двух  лабораторий  разрешают в  соответствии </w:t>
      </w:r>
      <w:proofErr w:type="gramStart"/>
      <w:r>
        <w:t>с</w:t>
      </w:r>
      <w:proofErr w:type="gramEnd"/>
    </w:p>
    <w:p w:rsidR="001F4DDB" w:rsidRDefault="001F4DDB">
      <w:pPr>
        <w:pStyle w:val="ConsPlusNonformat"/>
      </w:pPr>
      <w:r>
        <w:t xml:space="preserve">ГОСТ </w:t>
      </w:r>
      <w:proofErr w:type="gramStart"/>
      <w:r>
        <w:t>Р</w:t>
      </w:r>
      <w:proofErr w:type="gramEnd"/>
      <w:r>
        <w:t xml:space="preserve"> ИСО 5725-6 (5.3.3).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 Определение массовой концентрации сивушного масла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Газохроматографический метод определения массовой концентрации сивушного масла - по </w:t>
      </w:r>
      <w:hyperlink r:id="rId25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51698</w:t>
        </w:r>
      </w:hyperlink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процессе производства водок (внутри предприятий) применяют газохроматографический метод или </w:t>
      </w:r>
      <w:proofErr w:type="spellStart"/>
      <w:r>
        <w:rPr>
          <w:rFonts w:ascii="Calibri" w:hAnsi="Calibri" w:cs="Calibri"/>
        </w:rPr>
        <w:t>фотоэлектроколориметрический</w:t>
      </w:r>
      <w:proofErr w:type="spellEnd"/>
      <w:r>
        <w:rPr>
          <w:rFonts w:ascii="Calibri" w:hAnsi="Calibri" w:cs="Calibri"/>
        </w:rPr>
        <w:t xml:space="preserve"> метод, приведенный ниже.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Метод основан на измерении интенсивности окраски анализируемого раствора, образующейся после реакции присутствующего в водке сивушного масла с салициловым альдегидом в присутствии концентрированной серной кислоты, с применением </w:t>
      </w:r>
      <w:proofErr w:type="spellStart"/>
      <w:r>
        <w:rPr>
          <w:rFonts w:ascii="Calibri" w:hAnsi="Calibri" w:cs="Calibri"/>
        </w:rPr>
        <w:t>фотоэлектроколориметра</w:t>
      </w:r>
      <w:proofErr w:type="spell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Массовую концентрацию сивушного масла в водке определяют по оптической плотности анализируемого раствора, окрашенного в темно-желтый цвет, пропорциональной массовой концентрации сивушного масла.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Диапазон измерений: 2 - 9 мг/куб. дм безводного спирта.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398"/>
      <w:bookmarkEnd w:id="11"/>
      <w:r>
        <w:rPr>
          <w:rFonts w:ascii="Calibri" w:hAnsi="Calibri" w:cs="Calibri"/>
        </w:rPr>
        <w:t>5.6.1. Аппаратура, материалы, реактивы, посуда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Весы лабораторные по </w:t>
      </w:r>
      <w:hyperlink r:id="rId26" w:history="1">
        <w:r>
          <w:rPr>
            <w:rFonts w:ascii="Calibri" w:hAnsi="Calibri" w:cs="Calibri"/>
            <w:color w:val="0000FF"/>
          </w:rPr>
          <w:t>ГОСТ 24104</w:t>
        </w:r>
      </w:hyperlink>
      <w:r>
        <w:rPr>
          <w:rFonts w:ascii="Calibri" w:hAnsi="Calibri" w:cs="Calibri"/>
        </w:rPr>
        <w:t xml:space="preserve"> любого типа, среднего класса точности, с наибольшим пределом взвешивания до 200 г, с дискретностью 0,01 г.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Колориметр фотоэлектрический лабораторный (</w:t>
      </w:r>
      <w:proofErr w:type="spellStart"/>
      <w:r>
        <w:rPr>
          <w:rFonts w:ascii="Calibri" w:hAnsi="Calibri" w:cs="Calibri"/>
        </w:rPr>
        <w:t>фотоэлектроколориметр</w:t>
      </w:r>
      <w:proofErr w:type="spellEnd"/>
      <w:r>
        <w:rPr>
          <w:rFonts w:ascii="Calibri" w:hAnsi="Calibri" w:cs="Calibri"/>
        </w:rPr>
        <w:t>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Ареометр стеклянный для спирта по ГОСТ 18481.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Термометр жидкостный стеклянный с ценой деления 0,1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 xml:space="preserve"> или 0,5 °С по ГОСТ 28498.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Цилиндры стеклянные 1-50/335 или 3-50/335 по ГОСТ 18481.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Колба 1-100-2 по ГОСТ 1770.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Пипетки 1-1-2-5 и 1-1-2-10 по ГОСТ 29227.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Секундомер.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Баня водяная.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Штатив для пробирок.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Пробирки вместимостью 45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с пришлифованными пробками.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Спиртовой раствор с объемной долей салицилового альдегида 1% по </w:t>
      </w:r>
      <w:hyperlink w:anchor="Par1145" w:history="1">
        <w:r>
          <w:rPr>
            <w:rFonts w:ascii="Calibri" w:hAnsi="Calibri" w:cs="Calibri"/>
            <w:color w:val="0000FF"/>
          </w:rPr>
          <w:t>[3].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Стандартные образцы (ОСО). Типовые реактивы с массовой концентрацией сивушного масла 2, 3, 4, 6 мг в 1 куб. дм безводного спирта по </w:t>
      </w:r>
      <w:hyperlink w:anchor="Par1145" w:history="1">
        <w:r>
          <w:rPr>
            <w:rFonts w:ascii="Calibri" w:hAnsi="Calibri" w:cs="Calibri"/>
            <w:color w:val="0000FF"/>
          </w:rPr>
          <w:t>[3].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Кислота серная особой чистоты по ГОСТ 14262, концентрированная.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Вода</w:t>
      </w:r>
      <w:proofErr w:type="gramEnd"/>
      <w:r>
        <w:rPr>
          <w:rFonts w:ascii="Calibri" w:hAnsi="Calibri" w:cs="Calibri"/>
        </w:rPr>
        <w:t xml:space="preserve"> дистиллированная по ГОСТ 6709.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5.6.2. Проведение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415"/>
      <w:bookmarkEnd w:id="12"/>
      <w:r>
        <w:rPr>
          <w:rFonts w:ascii="Calibri" w:hAnsi="Calibri" w:cs="Calibri"/>
        </w:rPr>
        <w:t xml:space="preserve">5.6.2.1. Построение </w:t>
      </w:r>
      <w:proofErr w:type="spellStart"/>
      <w:r>
        <w:rPr>
          <w:rFonts w:ascii="Calibri" w:hAnsi="Calibri" w:cs="Calibri"/>
        </w:rPr>
        <w:t>градуировочного</w:t>
      </w:r>
      <w:proofErr w:type="spellEnd"/>
      <w:r>
        <w:rPr>
          <w:rFonts w:ascii="Calibri" w:hAnsi="Calibri" w:cs="Calibri"/>
        </w:rPr>
        <w:t xml:space="preserve"> графика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построения </w:t>
      </w:r>
      <w:proofErr w:type="spellStart"/>
      <w:r>
        <w:rPr>
          <w:rFonts w:ascii="Calibri" w:hAnsi="Calibri" w:cs="Calibri"/>
        </w:rPr>
        <w:t>градуировочного</w:t>
      </w:r>
      <w:proofErr w:type="spellEnd"/>
      <w:r>
        <w:rPr>
          <w:rFonts w:ascii="Calibri" w:hAnsi="Calibri" w:cs="Calibri"/>
        </w:rPr>
        <w:t xml:space="preserve"> графика зависимости оптической плотности от массовой концентрации сивушного масла используют стандартные образцы - типовые реактивы, указанные в </w:t>
      </w:r>
      <w:hyperlink w:anchor="Par398" w:history="1">
        <w:r>
          <w:rPr>
            <w:rFonts w:ascii="Calibri" w:hAnsi="Calibri" w:cs="Calibri"/>
            <w:color w:val="0000FF"/>
          </w:rPr>
          <w:t>5.6.1.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три пробирки с пришлифованными пробками наливают по 10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концентрированной серной кислоты, осторожно по стенке пробирки приливают поочередно по 5 куб. см растворов стандартных образцов с разным содержанием сивушного масла с таким расчетом, чтобы не происходило смешивания обеих жидкостей, а образовывалось два слоя. </w:t>
      </w:r>
      <w:proofErr w:type="gramStart"/>
      <w:r>
        <w:rPr>
          <w:rFonts w:ascii="Calibri" w:hAnsi="Calibri" w:cs="Calibri"/>
        </w:rPr>
        <w:t>Затем в каждую пробирку приливают по 0,7 куб. см спиртового раствора салицилового альдегида, пробирки закрывают пробками, содержимое их энергично перемешивают и выдерживают в кипящей водяной бане в течение 10 мин. Затем пробирки погружают в проточную холодную воду (или водяную баню со льдом) для быстрого охлаждения реакционной смеси (не более 3 - 4 мин.) до температуры (20 +/- 5) °С.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Сразу же после охлаждения измеряют интенсивность образовавшейся окраски на </w:t>
      </w:r>
      <w:proofErr w:type="spellStart"/>
      <w:r>
        <w:rPr>
          <w:rFonts w:ascii="Calibri" w:hAnsi="Calibri" w:cs="Calibri"/>
        </w:rPr>
        <w:t>фотоэлектроколориметре</w:t>
      </w:r>
      <w:proofErr w:type="spellEnd"/>
      <w:r>
        <w:rPr>
          <w:rFonts w:ascii="Calibri" w:hAnsi="Calibri" w:cs="Calibri"/>
        </w:rPr>
        <w:t xml:space="preserve"> в кюветах толщиной поглощающего свет слоя 20 мм при светофильтрах с длиной световой волны 540 нм в сравнении с дистиллированной водой.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каждого раствора проводят не менее трех раз и из полученных значений оптической плотности вычисляют среднеарифметическое значение.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полученным значениям строят </w:t>
      </w:r>
      <w:proofErr w:type="spellStart"/>
      <w:r>
        <w:rPr>
          <w:rFonts w:ascii="Calibri" w:hAnsi="Calibri" w:cs="Calibri"/>
        </w:rPr>
        <w:t>градуировочный</w:t>
      </w:r>
      <w:proofErr w:type="spellEnd"/>
      <w:r>
        <w:rPr>
          <w:rFonts w:ascii="Calibri" w:hAnsi="Calibri" w:cs="Calibri"/>
        </w:rPr>
        <w:t xml:space="preserve"> график, откладывая на оси абсцисс массовую концентрацию сивушного масла (мг/куб. дм безводного спирта), а на оси ординат соответствующие значения оптической плотности.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Зависимость между оптической плотностью и содержанием сивушного масла в исследуемых растворах должна быть прямолинейной.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Полученный </w:t>
      </w:r>
      <w:proofErr w:type="spellStart"/>
      <w:r>
        <w:rPr>
          <w:rFonts w:ascii="Calibri" w:hAnsi="Calibri" w:cs="Calibri"/>
        </w:rPr>
        <w:t>градуировочный</w:t>
      </w:r>
      <w:proofErr w:type="spellEnd"/>
      <w:r>
        <w:rPr>
          <w:rFonts w:ascii="Calibri" w:hAnsi="Calibri" w:cs="Calibri"/>
        </w:rPr>
        <w:t xml:space="preserve"> график используют для вычисления массовой концентрации сивушного масла при анализе водок.</w:t>
      </w:r>
    </w:p>
    <w:p w:rsidR="001F4DDB" w:rsidRDefault="001F4DDB">
      <w:pPr>
        <w:pStyle w:val="ConsPlusNonformat"/>
      </w:pPr>
      <w:r>
        <w:t xml:space="preserve">    Прямолинейная  зависимость  может  быть  представлена  в  виде</w:t>
      </w:r>
    </w:p>
    <w:p w:rsidR="001F4DDB" w:rsidRDefault="001F4DDB">
      <w:pPr>
        <w:pStyle w:val="ConsPlusNonformat"/>
      </w:pPr>
      <w:r>
        <w:t>уравнения,  по  которому вычисляют массовую концентрацию сивушного</w:t>
      </w:r>
    </w:p>
    <w:p w:rsidR="001F4DDB" w:rsidRDefault="001F4DDB">
      <w:pPr>
        <w:pStyle w:val="ConsPlusNonformat"/>
      </w:pPr>
      <w:r>
        <w:t>масла С</w:t>
      </w:r>
      <w:proofErr w:type="gramStart"/>
      <w:r>
        <w:t xml:space="preserve">   ,</w:t>
      </w:r>
      <w:proofErr w:type="gramEnd"/>
      <w:r>
        <w:t xml:space="preserve"> мг/куб. дм:</w:t>
      </w:r>
    </w:p>
    <w:p w:rsidR="001F4DDB" w:rsidRDefault="001F4DDB">
      <w:pPr>
        <w:pStyle w:val="ConsPlusNonformat"/>
      </w:pPr>
      <w:r>
        <w:t xml:space="preserve">       с</w:t>
      </w:r>
      <w:proofErr w:type="gramStart"/>
      <w:r>
        <w:t>.м</w:t>
      </w:r>
      <w:proofErr w:type="gramEnd"/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bookmarkStart w:id="13" w:name="Par428"/>
      <w:bookmarkEnd w:id="13"/>
      <w:r>
        <w:t xml:space="preserve">                        C    = KD - K ,                        (5)</w:t>
      </w:r>
    </w:p>
    <w:p w:rsidR="001F4DDB" w:rsidRDefault="001F4DDB">
      <w:pPr>
        <w:pStyle w:val="ConsPlusNonformat"/>
      </w:pPr>
      <w:r>
        <w:t xml:space="preserve">                         с</w:t>
      </w:r>
      <w:proofErr w:type="gramStart"/>
      <w:r>
        <w:t>.м</w:t>
      </w:r>
      <w:proofErr w:type="gramEnd"/>
      <w:r>
        <w:t xml:space="preserve">         1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где:</w:t>
      </w:r>
    </w:p>
    <w:p w:rsidR="001F4DDB" w:rsidRDefault="001F4DDB">
      <w:pPr>
        <w:pStyle w:val="ConsPlusNonformat"/>
      </w:pPr>
      <w:r>
        <w:t xml:space="preserve">    К и</w:t>
      </w:r>
      <w:proofErr w:type="gramStart"/>
      <w:r>
        <w:t xml:space="preserve"> К</w:t>
      </w:r>
      <w:proofErr w:type="gramEnd"/>
      <w:r>
        <w:t xml:space="preserve">  -  коэффициенты,   определяемые   по  экспериментальным</w:t>
      </w:r>
    </w:p>
    <w:p w:rsidR="001F4DDB" w:rsidRDefault="001F4DDB">
      <w:pPr>
        <w:pStyle w:val="ConsPlusNonformat"/>
      </w:pPr>
      <w:r>
        <w:t xml:space="preserve">         1</w:t>
      </w:r>
    </w:p>
    <w:p w:rsidR="001F4DDB" w:rsidRDefault="001F4DDB">
      <w:pPr>
        <w:pStyle w:val="ConsPlusNonformat"/>
      </w:pPr>
      <w:r>
        <w:t>данным методом    наименьших   квадратов   для    каждой     марки</w:t>
      </w:r>
    </w:p>
    <w:p w:rsidR="001F4DDB" w:rsidRDefault="001F4DDB">
      <w:pPr>
        <w:pStyle w:val="ConsPlusNonformat"/>
      </w:pPr>
      <w:proofErr w:type="spellStart"/>
      <w:r>
        <w:t>фотоэлектроколориметра</w:t>
      </w:r>
      <w:proofErr w:type="spellEnd"/>
      <w:r>
        <w:t xml:space="preserve"> и новой партии применяемых растворов;</w:t>
      </w:r>
    </w:p>
    <w:p w:rsidR="001F4DDB" w:rsidRDefault="001F4DDB">
      <w:pPr>
        <w:pStyle w:val="ConsPlusNonformat"/>
      </w:pPr>
      <w:r>
        <w:t xml:space="preserve">    D - оптическая плотность.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5.6.2.2. Исследование анализируемого образца водки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Анализ проводят по </w:t>
      </w:r>
      <w:hyperlink w:anchor="Par415" w:history="1">
        <w:r>
          <w:rPr>
            <w:rFonts w:ascii="Calibri" w:hAnsi="Calibri" w:cs="Calibri"/>
            <w:color w:val="0000FF"/>
          </w:rPr>
          <w:t>5.6.2.1,</w:t>
        </w:r>
      </w:hyperlink>
      <w:r>
        <w:rPr>
          <w:rFonts w:ascii="Calibri" w:hAnsi="Calibri" w:cs="Calibri"/>
        </w:rPr>
        <w:t xml:space="preserve"> используя вместо стандартного образца 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анализируемого образца водки.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Водки, содержащие различные добавки, подвергают предварительной перегонке. Полученный дистиллят используют для анализа.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Водки крепостью более 40% разбавляют дистиллированной водой до 40% при температуре (20 +/- 0,2) °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 по </w:t>
      </w:r>
      <w:hyperlink w:anchor="Par284" w:history="1">
        <w:r>
          <w:rPr>
            <w:rFonts w:ascii="Calibri" w:hAnsi="Calibri" w:cs="Calibri"/>
            <w:color w:val="0000FF"/>
          </w:rPr>
          <w:t>5.5.2.1.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5.6.3. Обработка результатов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Массовую концентрацию сивушного масла вычисляют по </w:t>
      </w:r>
      <w:hyperlink w:anchor="Par428" w:history="1">
        <w:r>
          <w:rPr>
            <w:rFonts w:ascii="Calibri" w:hAnsi="Calibri" w:cs="Calibri"/>
            <w:color w:val="0000FF"/>
          </w:rPr>
          <w:t>уравнению (5)</w:t>
        </w:r>
      </w:hyperlink>
      <w:r>
        <w:rPr>
          <w:rFonts w:ascii="Calibri" w:hAnsi="Calibri" w:cs="Calibri"/>
        </w:rPr>
        <w:t xml:space="preserve"> или по </w:t>
      </w:r>
      <w:proofErr w:type="spellStart"/>
      <w:r>
        <w:rPr>
          <w:rFonts w:ascii="Calibri" w:hAnsi="Calibri" w:cs="Calibri"/>
        </w:rPr>
        <w:t>градуировочному</w:t>
      </w:r>
      <w:proofErr w:type="spellEnd"/>
      <w:r>
        <w:rPr>
          <w:rFonts w:ascii="Calibri" w:hAnsi="Calibri" w:cs="Calibri"/>
        </w:rPr>
        <w:t xml:space="preserve"> графику </w:t>
      </w:r>
      <w:hyperlink w:anchor="Par415" w:history="1">
        <w:r>
          <w:rPr>
            <w:rFonts w:ascii="Calibri" w:hAnsi="Calibri" w:cs="Calibri"/>
            <w:color w:val="0000FF"/>
          </w:rPr>
          <w:t>(5.6.2.1).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расчета содержания сивушного масла следует внести поправку на присутствующие в </w:t>
      </w:r>
      <w:r>
        <w:rPr>
          <w:rFonts w:ascii="Calibri" w:hAnsi="Calibri" w:cs="Calibri"/>
        </w:rPr>
        <w:lastRenderedPageBreak/>
        <w:t xml:space="preserve">водке альдегиды, также вступающие в реакцию с салициловым альдегидом. Для этого из полученного после </w:t>
      </w:r>
      <w:proofErr w:type="spellStart"/>
      <w:r>
        <w:rPr>
          <w:rFonts w:ascii="Calibri" w:hAnsi="Calibri" w:cs="Calibri"/>
        </w:rPr>
        <w:t>колориметрирования</w:t>
      </w:r>
      <w:proofErr w:type="spellEnd"/>
      <w:r>
        <w:rPr>
          <w:rFonts w:ascii="Calibri" w:hAnsi="Calibri" w:cs="Calibri"/>
        </w:rPr>
        <w:t xml:space="preserve"> значения оптической плотности следует вычесть расчетное значение оптической плотности, соответствующее тому количеству альдегидов, которое определено в анализируемой водке и рассчитано по </w:t>
      </w:r>
      <w:hyperlink w:anchor="Par318" w:history="1">
        <w:r>
          <w:rPr>
            <w:rFonts w:ascii="Calibri" w:hAnsi="Calibri" w:cs="Calibri"/>
            <w:color w:val="0000FF"/>
          </w:rPr>
          <w:t>уравнению (2)</w:t>
        </w:r>
      </w:hyperlink>
      <w:r>
        <w:rPr>
          <w:rFonts w:ascii="Calibri" w:hAnsi="Calibri" w:cs="Calibri"/>
        </w:rPr>
        <w:t xml:space="preserve"> или по </w:t>
      </w:r>
      <w:proofErr w:type="spellStart"/>
      <w:r>
        <w:rPr>
          <w:rFonts w:ascii="Calibri" w:hAnsi="Calibri" w:cs="Calibri"/>
        </w:rPr>
        <w:t>градуировочному</w:t>
      </w:r>
      <w:proofErr w:type="spellEnd"/>
      <w:r>
        <w:rPr>
          <w:rFonts w:ascii="Calibri" w:hAnsi="Calibri" w:cs="Calibri"/>
        </w:rPr>
        <w:t xml:space="preserve"> графику </w:t>
      </w:r>
      <w:hyperlink w:anchor="Par306" w:history="1">
        <w:r>
          <w:rPr>
            <w:rFonts w:ascii="Calibri" w:hAnsi="Calibri" w:cs="Calibri"/>
            <w:color w:val="0000FF"/>
          </w:rPr>
          <w:t>(5.5.3.1).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Эти значения оптических плотностей приведены в таблице 2.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2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┌───────────────────────────────────────┬────────────────────────┐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Массовая концентрация альдегидов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Расчетная оптическая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водке, в пересчете на </w:t>
      </w:r>
      <w:proofErr w:type="gramStart"/>
      <w:r>
        <w:rPr>
          <w:rFonts w:ascii="Courier New" w:hAnsi="Courier New" w:cs="Courier New"/>
          <w:sz w:val="20"/>
          <w:szCs w:val="20"/>
        </w:rPr>
        <w:t>уксусный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плотность по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│альдегид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мг/куб. дм безводного спирта │ </w:t>
      </w:r>
      <w:proofErr w:type="spellStart"/>
      <w:r>
        <w:rPr>
          <w:rFonts w:ascii="Courier New" w:hAnsi="Courier New" w:cs="Courier New"/>
          <w:sz w:val="20"/>
          <w:szCs w:val="20"/>
        </w:rPr>
        <w:t>фотоэлектроколориметру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├───────────────────────────────────────┼────────────────────────┤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│1,0                                    │0,005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│1,5                                    │0,010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│2,0                                    │0,015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│2,5                                    │0,020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│3,0                                    │0,025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│4,0                                    │0,040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│5,0                                    │0,050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│6,0                                    │0,060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│7,0                                    │0,075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│7,5                                    │0,080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│8,0                                    │0,085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│8,5                                    │0,090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│9,0                                    │0,100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│10,0                                   │0,110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└───────────────────────────────────────┴────────────────────────┘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Полученные после вычитания результаты используют для вычисления массовой концентрации сивушного масла по </w:t>
      </w:r>
      <w:hyperlink w:anchor="Par318" w:history="1">
        <w:r>
          <w:rPr>
            <w:rFonts w:ascii="Calibri" w:hAnsi="Calibri" w:cs="Calibri"/>
            <w:color w:val="0000FF"/>
          </w:rPr>
          <w:t>уравнению (2)</w:t>
        </w:r>
      </w:hyperlink>
      <w:r>
        <w:rPr>
          <w:rFonts w:ascii="Calibri" w:hAnsi="Calibri" w:cs="Calibri"/>
        </w:rPr>
        <w:t xml:space="preserve"> или </w:t>
      </w:r>
      <w:proofErr w:type="spellStart"/>
      <w:r>
        <w:rPr>
          <w:rFonts w:ascii="Calibri" w:hAnsi="Calibri" w:cs="Calibri"/>
        </w:rPr>
        <w:t>градуировочному</w:t>
      </w:r>
      <w:proofErr w:type="spellEnd"/>
      <w:r>
        <w:rPr>
          <w:rFonts w:ascii="Calibri" w:hAnsi="Calibri" w:cs="Calibri"/>
        </w:rPr>
        <w:t xml:space="preserve"> графику </w:t>
      </w:r>
      <w:hyperlink w:anchor="Par415" w:history="1">
        <w:r>
          <w:rPr>
            <w:rFonts w:ascii="Calibri" w:hAnsi="Calibri" w:cs="Calibri"/>
            <w:color w:val="0000FF"/>
          </w:rPr>
          <w:t>(5.6.2.1).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 окончательный результат анализа (с округлением до двух значащих цифр) принимают среднеарифметическое значение двух параллельных определений, расхождение между которыми не должно превышать предела повторяемости </w:t>
      </w:r>
      <w:proofErr w:type="spellStart"/>
      <w:r>
        <w:rPr>
          <w:rFonts w:ascii="Calibri" w:hAnsi="Calibri" w:cs="Calibri"/>
        </w:rPr>
        <w:t>r</w:t>
      </w:r>
      <w:proofErr w:type="spellEnd"/>
      <w:r>
        <w:rPr>
          <w:rFonts w:ascii="Calibri" w:hAnsi="Calibri" w:cs="Calibri"/>
        </w:rPr>
        <w:t xml:space="preserve">, равного 0,3 мг/куб. дм, при доверительной вероятности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= 0,95.</w:t>
      </w:r>
    </w:p>
    <w:p w:rsidR="001F4DDB" w:rsidRDefault="001F4DDB">
      <w:pPr>
        <w:pStyle w:val="ConsPlusNonformat"/>
      </w:pPr>
      <w:r>
        <w:t xml:space="preserve">    Если  расхождение превышает указанное значение, то поступают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r>
        <w:t xml:space="preserve">соответствии  с ГОСТ  </w:t>
      </w:r>
      <w:proofErr w:type="gramStart"/>
      <w:r>
        <w:t>Р</w:t>
      </w:r>
      <w:proofErr w:type="gramEnd"/>
      <w:r>
        <w:t xml:space="preserve">  ИСО 5725-6 (5.2.2.1), используя S  вместо</w:t>
      </w:r>
    </w:p>
    <w:p w:rsidR="001F4DDB" w:rsidRDefault="001F4DDB">
      <w:pPr>
        <w:pStyle w:val="ConsPlusNonformat"/>
      </w:pPr>
      <w:r>
        <w:t xml:space="preserve">                                                          </w:t>
      </w:r>
      <w:proofErr w:type="spellStart"/>
      <w:r>
        <w:t>r</w:t>
      </w:r>
      <w:proofErr w:type="spellEnd"/>
    </w:p>
    <w:p w:rsidR="001F4DDB" w:rsidRDefault="001F4DDB">
      <w:pPr>
        <w:pStyle w:val="ConsPlusNonformat"/>
      </w:pPr>
      <w:r>
        <w:t>сигма</w:t>
      </w:r>
      <w:proofErr w:type="gramStart"/>
      <w:r>
        <w:t xml:space="preserve"> .</w:t>
      </w:r>
      <w:proofErr w:type="gramEnd"/>
    </w:p>
    <w:p w:rsidR="001F4DDB" w:rsidRDefault="001F4DDB">
      <w:pPr>
        <w:pStyle w:val="ConsPlusNonformat"/>
      </w:pPr>
      <w:r>
        <w:t xml:space="preserve">     </w:t>
      </w:r>
      <w:proofErr w:type="spellStart"/>
      <w:r>
        <w:t>r</w:t>
      </w:r>
      <w:proofErr w:type="spell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5.6.4. Характеристики точности и </w:t>
      </w:r>
      <w:proofErr w:type="spellStart"/>
      <w:r>
        <w:rPr>
          <w:rFonts w:ascii="Calibri" w:hAnsi="Calibri" w:cs="Calibri"/>
        </w:rPr>
        <w:t>прецизионности</w:t>
      </w:r>
      <w:proofErr w:type="spellEnd"/>
      <w:r>
        <w:rPr>
          <w:rFonts w:ascii="Calibri" w:hAnsi="Calibri" w:cs="Calibri"/>
        </w:rPr>
        <w:t xml:space="preserve"> определения массовой концентрации сивушного масла приведены в </w:t>
      </w:r>
      <w:hyperlink w:anchor="Par983" w:history="1">
        <w:r>
          <w:rPr>
            <w:rFonts w:ascii="Calibri" w:hAnsi="Calibri" w:cs="Calibri"/>
            <w:color w:val="0000FF"/>
          </w:rPr>
          <w:t>таблице В.3</w:t>
        </w:r>
      </w:hyperlink>
      <w:r>
        <w:rPr>
          <w:rFonts w:ascii="Calibri" w:hAnsi="Calibri" w:cs="Calibri"/>
        </w:rPr>
        <w:t xml:space="preserve"> (Приложение В). В таблице представлены данные, полученные в результате проведения исследования в соответствии с рекомендациями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5725-1, ГОСТ Р ИСО 5725-2, ГОСТ Р ИСО 5725-4, ГОСТ Р ИСО 5725-6.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477"/>
      <w:bookmarkEnd w:id="14"/>
      <w:r>
        <w:rPr>
          <w:rFonts w:ascii="Calibri" w:hAnsi="Calibri" w:cs="Calibri"/>
        </w:rPr>
        <w:t>5.6.5. Контроль точности результатов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Контроль точности выполняют с использованием метода добавок раствора с аттестованным значением массовой концентрации сивушного масла в анализируемую пробу. Добавка должна составлять от 50% до 150% массовой концентрации сивушного масла в анализируемой пробе: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Nonformat"/>
      </w:pPr>
      <w:r>
        <w:t xml:space="preserve">                     С  = (от 0,5 до 1,5) С ,                  (6)</w:t>
      </w:r>
    </w:p>
    <w:p w:rsidR="001F4DDB" w:rsidRDefault="001F4DDB">
      <w:pPr>
        <w:pStyle w:val="ConsPlusNonformat"/>
      </w:pPr>
      <w:r>
        <w:t xml:space="preserve">                      Д                    2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где:</w:t>
      </w:r>
    </w:p>
    <w:p w:rsidR="001F4DDB" w:rsidRDefault="001F4DDB">
      <w:pPr>
        <w:pStyle w:val="ConsPlusNonformat"/>
      </w:pPr>
      <w:r>
        <w:t xml:space="preserve">    </w:t>
      </w:r>
      <w:proofErr w:type="gramStart"/>
      <w:r>
        <w:t>С</w:t>
      </w:r>
      <w:proofErr w:type="gramEnd"/>
      <w:r>
        <w:t xml:space="preserve">  -  значение   массовой   концентрации   сивушного  масла  в</w:t>
      </w:r>
    </w:p>
    <w:p w:rsidR="001F4DDB" w:rsidRDefault="001F4DDB">
      <w:pPr>
        <w:pStyle w:val="ConsPlusNonformat"/>
      </w:pPr>
      <w:r>
        <w:t xml:space="preserve">     Д</w:t>
      </w:r>
    </w:p>
    <w:p w:rsidR="001F4DDB" w:rsidRDefault="001F4DDB">
      <w:pPr>
        <w:pStyle w:val="ConsPlusNonformat"/>
      </w:pPr>
      <w:r>
        <w:t>добавке, мг/куб. дм;</w:t>
      </w:r>
    </w:p>
    <w:p w:rsidR="001F4DDB" w:rsidRDefault="001F4DDB">
      <w:pPr>
        <w:pStyle w:val="ConsPlusNonformat"/>
      </w:pPr>
      <w:r>
        <w:t xml:space="preserve">    С   -   экспериментально   установленное   значение   массовой</w:t>
      </w:r>
    </w:p>
    <w:p w:rsidR="001F4DDB" w:rsidRDefault="001F4DDB">
      <w:pPr>
        <w:pStyle w:val="ConsPlusNonformat"/>
      </w:pPr>
      <w:r>
        <w:t xml:space="preserve">     2</w:t>
      </w:r>
    </w:p>
    <w:p w:rsidR="001F4DDB" w:rsidRDefault="001F4DDB">
      <w:pPr>
        <w:pStyle w:val="ConsPlusNonformat"/>
      </w:pPr>
      <w:r>
        <w:lastRenderedPageBreak/>
        <w:t>концентрации сивушного масла в анализируемой пробе, мг/куб. дм.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Одну пробу анализируют в соответствии с </w:t>
      </w:r>
      <w:hyperlink w:anchor="Par415" w:history="1">
        <w:r>
          <w:rPr>
            <w:rFonts w:ascii="Calibri" w:hAnsi="Calibri" w:cs="Calibri"/>
            <w:color w:val="0000FF"/>
          </w:rPr>
          <w:t>5.6.2.1,</w:t>
        </w:r>
      </w:hyperlink>
      <w:r>
        <w:rPr>
          <w:rFonts w:ascii="Calibri" w:hAnsi="Calibri" w:cs="Calibri"/>
        </w:rPr>
        <w:t xml:space="preserve"> используя вместо стандартного образца 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испытуемой водки. Во вторую пробу испытуемой водки добавляют стандартный раствор с аттестованным содержанием сивушного масла.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пробы с добавкой проводят в тех же условиях, что и анализируемой пробы продукции, учитывая проведенное разведение.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 анализа считают удовлетворительным, если соблюдается условие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Nonformat"/>
      </w:pPr>
      <w:r>
        <w:t xml:space="preserve">                   |С    - С  - С | &lt;= 0,16,                   (7)</w:t>
      </w:r>
    </w:p>
    <w:p w:rsidR="001F4DDB" w:rsidRDefault="001F4DDB">
      <w:pPr>
        <w:pStyle w:val="ConsPlusNonformat"/>
      </w:pPr>
      <w:r>
        <w:t xml:space="preserve">                     2</w:t>
      </w:r>
      <w:proofErr w:type="gramStart"/>
      <w:r>
        <w:t>+Д</w:t>
      </w:r>
      <w:proofErr w:type="gramEnd"/>
      <w:r>
        <w:t xml:space="preserve">    2    а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где:</w:t>
      </w:r>
    </w:p>
    <w:p w:rsidR="001F4DDB" w:rsidRDefault="001F4DDB">
      <w:pPr>
        <w:pStyle w:val="ConsPlusNonformat"/>
      </w:pPr>
      <w:r>
        <w:t xml:space="preserve">    </w:t>
      </w:r>
      <w:proofErr w:type="gramStart"/>
      <w:r>
        <w:t>С</w:t>
      </w:r>
      <w:proofErr w:type="gramEnd"/>
      <w:r>
        <w:t xml:space="preserve">    -  значение   массовой   концентрации  сивушного  масла в</w:t>
      </w:r>
    </w:p>
    <w:p w:rsidR="001F4DDB" w:rsidRDefault="001F4DDB">
      <w:pPr>
        <w:pStyle w:val="ConsPlusNonformat"/>
      </w:pPr>
      <w:r>
        <w:t xml:space="preserve">     2</w:t>
      </w:r>
      <w:proofErr w:type="gramStart"/>
      <w:r>
        <w:t>+Д</w:t>
      </w:r>
      <w:proofErr w:type="gramEnd"/>
    </w:p>
    <w:p w:rsidR="001F4DDB" w:rsidRDefault="001F4DDB">
      <w:pPr>
        <w:pStyle w:val="ConsPlusNonformat"/>
      </w:pPr>
      <w:r>
        <w:t>анализируемой пробе с добавкой, мг/куб. дм;</w:t>
      </w:r>
    </w:p>
    <w:p w:rsidR="001F4DDB" w:rsidRDefault="001F4DDB">
      <w:pPr>
        <w:pStyle w:val="ConsPlusNonformat"/>
      </w:pPr>
      <w:r>
        <w:t xml:space="preserve">    </w:t>
      </w:r>
      <w:proofErr w:type="gramStart"/>
      <w:r>
        <w:t>С</w:t>
      </w:r>
      <w:proofErr w:type="gramEnd"/>
      <w:r>
        <w:t xml:space="preserve">   -   значение   массовой  концентрации  сивушного  масла  в</w:t>
      </w:r>
    </w:p>
    <w:p w:rsidR="001F4DDB" w:rsidRDefault="001F4DDB">
      <w:pPr>
        <w:pStyle w:val="ConsPlusNonformat"/>
      </w:pPr>
      <w:r>
        <w:t xml:space="preserve">     2</w:t>
      </w:r>
    </w:p>
    <w:p w:rsidR="001F4DDB" w:rsidRDefault="001F4DDB">
      <w:pPr>
        <w:pStyle w:val="ConsPlusNonformat"/>
      </w:pPr>
      <w:r>
        <w:t>анализируемой пробе, мг/куб. дм;</w:t>
      </w:r>
    </w:p>
    <w:p w:rsidR="001F4DDB" w:rsidRDefault="001F4DDB">
      <w:pPr>
        <w:pStyle w:val="ConsPlusNonformat"/>
      </w:pPr>
      <w:r>
        <w:t xml:space="preserve">    С  -  аттестованное  значение  массовой концентрации </w:t>
      </w:r>
      <w:proofErr w:type="gramStart"/>
      <w:r>
        <w:t>сивушного</w:t>
      </w:r>
      <w:proofErr w:type="gramEnd"/>
    </w:p>
    <w:p w:rsidR="001F4DDB" w:rsidRDefault="001F4DDB">
      <w:pPr>
        <w:pStyle w:val="ConsPlusNonformat"/>
      </w:pPr>
      <w:r>
        <w:t xml:space="preserve">     а</w:t>
      </w:r>
    </w:p>
    <w:p w:rsidR="001F4DDB" w:rsidRDefault="001F4DDB">
      <w:pPr>
        <w:pStyle w:val="ConsPlusNonformat"/>
      </w:pPr>
      <w:r>
        <w:t>масла в добавке, мг/куб. дм;</w:t>
      </w:r>
    </w:p>
    <w:p w:rsidR="001F4DDB" w:rsidRDefault="001F4DDB">
      <w:pPr>
        <w:pStyle w:val="ConsPlusNonformat"/>
      </w:pPr>
      <w:r>
        <w:t xml:space="preserve">    0,16 - норматив контроля точности, мг/куб. дм.</w:t>
      </w:r>
    </w:p>
    <w:p w:rsidR="001F4DDB" w:rsidRDefault="001F4DDB">
      <w:pPr>
        <w:pStyle w:val="ConsPlusNonformat"/>
      </w:pPr>
      <w:r>
        <w:t xml:space="preserve">    Периодичность контроля - один раз в квартал.</w:t>
      </w:r>
    </w:p>
    <w:p w:rsidR="001F4DDB" w:rsidRDefault="001F4DDB">
      <w:pPr>
        <w:pStyle w:val="ConsPlusNonformat"/>
      </w:pPr>
      <w:bookmarkStart w:id="15" w:name="Par509"/>
      <w:bookmarkEnd w:id="15"/>
      <w:r>
        <w:t xml:space="preserve">    5.6.6. Совместимость результатов анализа для двух лабораторий</w:t>
      </w:r>
    </w:p>
    <w:p w:rsidR="001F4DDB" w:rsidRDefault="001F4DDB">
      <w:pPr>
        <w:pStyle w:val="ConsPlusNonformat"/>
      </w:pPr>
      <w:r>
        <w:t xml:space="preserve">    Абсолютное  расхождение результатов анализа, полученных в двух</w:t>
      </w:r>
    </w:p>
    <w:p w:rsidR="001F4DDB" w:rsidRDefault="001F4DDB">
      <w:pPr>
        <w:pStyle w:val="ConsPlusNonformat"/>
      </w:pPr>
      <w:proofErr w:type="gramStart"/>
      <w:r>
        <w:t>различных лабораториях (по двум параллельным определениям в каждой</w:t>
      </w:r>
      <w:proofErr w:type="gramEnd"/>
    </w:p>
    <w:p w:rsidR="001F4DDB" w:rsidRDefault="001F4DDB">
      <w:pPr>
        <w:pStyle w:val="ConsPlusNonformat"/>
      </w:pPr>
      <w:r>
        <w:t>лаборатории),  не  должно  превышать  критическую разность CD    ,</w:t>
      </w:r>
    </w:p>
    <w:p w:rsidR="001F4DDB" w:rsidRDefault="001F4DDB">
      <w:pPr>
        <w:pStyle w:val="ConsPlusNonformat"/>
      </w:pPr>
      <w:r>
        <w:t xml:space="preserve">                                                             0,95</w:t>
      </w:r>
    </w:p>
    <w:p w:rsidR="001F4DDB" w:rsidRDefault="001F4DDB">
      <w:pPr>
        <w:pStyle w:val="ConsPlusNonformat"/>
      </w:pPr>
      <w:proofErr w:type="gramStart"/>
      <w:r>
        <w:t>равную</w:t>
      </w:r>
      <w:proofErr w:type="gramEnd"/>
      <w:r>
        <w:t xml:space="preserve"> 0,22 мг/куб. дм.</w:t>
      </w:r>
    </w:p>
    <w:p w:rsidR="001F4DDB" w:rsidRDefault="001F4DDB">
      <w:pPr>
        <w:pStyle w:val="ConsPlusNonformat"/>
      </w:pPr>
      <w:r>
        <w:t xml:space="preserve">    Если   в   одной  или  двух  лабораториях  проводилось  четыре</w:t>
      </w:r>
    </w:p>
    <w:p w:rsidR="001F4DDB" w:rsidRDefault="001F4DDB">
      <w:pPr>
        <w:pStyle w:val="ConsPlusNonformat"/>
      </w:pPr>
      <w:proofErr w:type="gramStart"/>
      <w:r>
        <w:t>параллельных</w:t>
      </w:r>
      <w:proofErr w:type="gramEnd"/>
      <w:r>
        <w:t xml:space="preserve">   определения,  то  значение  CD     рассчитывают   в</w:t>
      </w:r>
    </w:p>
    <w:p w:rsidR="001F4DDB" w:rsidRDefault="001F4DDB">
      <w:pPr>
        <w:pStyle w:val="ConsPlusNonformat"/>
      </w:pPr>
      <w:r>
        <w:t xml:space="preserve">                                             0,95</w:t>
      </w:r>
    </w:p>
    <w:p w:rsidR="001F4DDB" w:rsidRDefault="001F4DDB">
      <w:pPr>
        <w:pStyle w:val="ConsPlusNonformat"/>
      </w:pPr>
      <w:r>
        <w:t xml:space="preserve">соответствии с ГОСТ </w:t>
      </w:r>
      <w:proofErr w:type="gramStart"/>
      <w:r>
        <w:t>Р</w:t>
      </w:r>
      <w:proofErr w:type="gramEnd"/>
      <w:r>
        <w:t xml:space="preserve"> ИСО 5725-6 (5.3.2.2).</w:t>
      </w:r>
    </w:p>
    <w:p w:rsidR="001F4DDB" w:rsidRDefault="001F4DDB">
      <w:pPr>
        <w:pStyle w:val="ConsPlusNonformat"/>
      </w:pPr>
      <w:r>
        <w:t xml:space="preserve">    В   случае    превышения    критической    разности     CD</w:t>
      </w:r>
    </w:p>
    <w:p w:rsidR="001F4DDB" w:rsidRDefault="001F4DDB">
      <w:pPr>
        <w:pStyle w:val="ConsPlusNonformat"/>
      </w:pPr>
      <w:r>
        <w:t xml:space="preserve">                                                              0,95</w:t>
      </w:r>
    </w:p>
    <w:p w:rsidR="001F4DDB" w:rsidRDefault="001F4DDB">
      <w:pPr>
        <w:pStyle w:val="ConsPlusNonformat"/>
      </w:pPr>
      <w:r>
        <w:t xml:space="preserve">противоречие  между  результатами  двух  лабораторий  разрешают 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r>
        <w:t xml:space="preserve">соответствии с ГОСТ </w:t>
      </w:r>
      <w:proofErr w:type="gramStart"/>
      <w:r>
        <w:t>Р</w:t>
      </w:r>
      <w:proofErr w:type="gramEnd"/>
      <w:r>
        <w:t xml:space="preserve"> ИСО 5725-6 (5.3.3).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 Определение массовой концентрации сложных эфиров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Газохроматографический метод определения массовой концентрации сложных эфиров - по </w:t>
      </w:r>
      <w:hyperlink r:id="rId27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51698</w:t>
        </w:r>
      </w:hyperlink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процессе производства водок (внутри предприятий) применяют газохроматографический метод или </w:t>
      </w:r>
      <w:proofErr w:type="spellStart"/>
      <w:r>
        <w:rPr>
          <w:rFonts w:ascii="Calibri" w:hAnsi="Calibri" w:cs="Calibri"/>
        </w:rPr>
        <w:t>фотоэлектроколориметрический</w:t>
      </w:r>
      <w:proofErr w:type="spellEnd"/>
      <w:r>
        <w:rPr>
          <w:rFonts w:ascii="Calibri" w:hAnsi="Calibri" w:cs="Calibri"/>
        </w:rPr>
        <w:t xml:space="preserve"> метод, приведенный ниже.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Метод основан на измерении интенсивности окраски продуктов реакции железа (III) хлорида 6-водного с </w:t>
      </w:r>
      <w:proofErr w:type="spellStart"/>
      <w:r>
        <w:rPr>
          <w:rFonts w:ascii="Calibri" w:hAnsi="Calibri" w:cs="Calibri"/>
        </w:rPr>
        <w:t>гидроксамовой</w:t>
      </w:r>
      <w:proofErr w:type="spellEnd"/>
      <w:r>
        <w:rPr>
          <w:rFonts w:ascii="Calibri" w:hAnsi="Calibri" w:cs="Calibri"/>
        </w:rPr>
        <w:t xml:space="preserve"> кислотой, образующейся в результате взаимодействия сложных эфиров водки с </w:t>
      </w:r>
      <w:proofErr w:type="spellStart"/>
      <w:r>
        <w:rPr>
          <w:rFonts w:ascii="Calibri" w:hAnsi="Calibri" w:cs="Calibri"/>
        </w:rPr>
        <w:t>гидроксиламином</w:t>
      </w:r>
      <w:proofErr w:type="spellEnd"/>
      <w:r>
        <w:rPr>
          <w:rFonts w:ascii="Calibri" w:hAnsi="Calibri" w:cs="Calibri"/>
        </w:rPr>
        <w:t xml:space="preserve"> в щелочной среде.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Диапазон измерений: 3 - 20 мг/куб. дм безводного спирта.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5.7.1. Аппаратура, материалы, реактивы, посуда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Весы лабораторные по </w:t>
      </w:r>
      <w:hyperlink r:id="rId28" w:history="1">
        <w:r>
          <w:rPr>
            <w:rFonts w:ascii="Calibri" w:hAnsi="Calibri" w:cs="Calibri"/>
            <w:color w:val="0000FF"/>
          </w:rPr>
          <w:t>ГОСТ 24104</w:t>
        </w:r>
      </w:hyperlink>
      <w:r>
        <w:rPr>
          <w:rFonts w:ascii="Calibri" w:hAnsi="Calibri" w:cs="Calibri"/>
        </w:rPr>
        <w:t xml:space="preserve"> любого типа, среднего класса точности, с наибольшим пределом взвешивания до 200 г, с дискретностью 0,01 г.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Колориметр фотоэлектрический лабораторный (</w:t>
      </w:r>
      <w:proofErr w:type="spellStart"/>
      <w:r>
        <w:rPr>
          <w:rFonts w:ascii="Calibri" w:hAnsi="Calibri" w:cs="Calibri"/>
        </w:rPr>
        <w:t>фотоэлектроколориметр</w:t>
      </w:r>
      <w:proofErr w:type="spellEnd"/>
      <w:r>
        <w:rPr>
          <w:rFonts w:ascii="Calibri" w:hAnsi="Calibri" w:cs="Calibri"/>
        </w:rPr>
        <w:t>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Секундомер.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Термометры жидкостные стеклянные с ценой деления 0,1 или 0,5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 xml:space="preserve"> по ГОСТ 28498.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Воронка по ГОСТ 25336.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Пипетки 1-2-2-5, 1-2-2-10 и 1-2-2-25 по ГОСТ 29227.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Стаканчики для взвешивания по ГОСТ 25336.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Цилиндры 1-25, 1-250 и 1-500 по ГОСТ 1770.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Этиловый эфир уксусной кислоты по ГОСТ 22300.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Гидроксиламина</w:t>
      </w:r>
      <w:proofErr w:type="spellEnd"/>
      <w:r>
        <w:rPr>
          <w:rFonts w:ascii="Calibri" w:hAnsi="Calibri" w:cs="Calibri"/>
        </w:rPr>
        <w:t xml:space="preserve"> гидрохлорид по ГОСТ 5456, раствор молярной концентрации 2 моль/куб. </w:t>
      </w:r>
      <w:r>
        <w:rPr>
          <w:rFonts w:ascii="Calibri" w:hAnsi="Calibri" w:cs="Calibri"/>
        </w:rPr>
        <w:lastRenderedPageBreak/>
        <w:t>дм.</w:t>
      </w:r>
    </w:p>
    <w:p w:rsidR="001F4DDB" w:rsidRDefault="001F4DDB">
      <w:pPr>
        <w:pStyle w:val="ConsPlusNonformat"/>
      </w:pPr>
      <w:r>
        <w:t xml:space="preserve">    Железо (III) хлорид 6-водный по ГОСТ 4147,  раствор   </w:t>
      </w:r>
      <w:proofErr w:type="gramStart"/>
      <w:r>
        <w:t>молярной</w:t>
      </w:r>
      <w:proofErr w:type="gramEnd"/>
    </w:p>
    <w:p w:rsidR="001F4DDB" w:rsidRDefault="001F4DDB">
      <w:pPr>
        <w:pStyle w:val="ConsPlusNonformat"/>
      </w:pPr>
      <w:r>
        <w:t>концентрации  с  (</w:t>
      </w:r>
      <w:proofErr w:type="spellStart"/>
      <w:r>
        <w:t>FeCl</w:t>
      </w:r>
      <w:proofErr w:type="spellEnd"/>
      <w:r>
        <w:t xml:space="preserve">  </w:t>
      </w:r>
      <w:proofErr w:type="spellStart"/>
      <w:r>
        <w:t>х</w:t>
      </w:r>
      <w:proofErr w:type="spellEnd"/>
      <w:r>
        <w:t xml:space="preserve"> 6H О) = 0,37 моль/куб. дм.</w:t>
      </w:r>
    </w:p>
    <w:p w:rsidR="001F4DDB" w:rsidRDefault="001F4DDB">
      <w:pPr>
        <w:pStyle w:val="ConsPlusNonformat"/>
      </w:pPr>
      <w:r>
        <w:t xml:space="preserve">                      3     2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Кислота соляная по ГОСТ 3118, раствор молярной концентрации с(</w:t>
      </w:r>
      <w:proofErr w:type="spellStart"/>
      <w:r>
        <w:rPr>
          <w:rFonts w:ascii="Calibri" w:hAnsi="Calibri" w:cs="Calibri"/>
        </w:rPr>
        <w:t>HCl</w:t>
      </w:r>
      <w:proofErr w:type="spellEnd"/>
      <w:r>
        <w:rPr>
          <w:rFonts w:ascii="Calibri" w:hAnsi="Calibri" w:cs="Calibri"/>
        </w:rPr>
        <w:t>) = 4 моль/куб. дм.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Натрия гидроокись по ГОСТ 4328, раствор молярной концентрации с(</w:t>
      </w:r>
      <w:proofErr w:type="spellStart"/>
      <w:r>
        <w:rPr>
          <w:rFonts w:ascii="Calibri" w:hAnsi="Calibri" w:cs="Calibri"/>
        </w:rPr>
        <w:t>NaOH</w:t>
      </w:r>
      <w:proofErr w:type="spellEnd"/>
      <w:r>
        <w:rPr>
          <w:rFonts w:ascii="Calibri" w:hAnsi="Calibri" w:cs="Calibri"/>
        </w:rPr>
        <w:t>) = 3,5 моль/куб. дм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Бумага фильтровальная лабораторная по ГОСТ 12026.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Вода</w:t>
      </w:r>
      <w:proofErr w:type="gramEnd"/>
      <w:r>
        <w:rPr>
          <w:rFonts w:ascii="Calibri" w:hAnsi="Calibri" w:cs="Calibri"/>
        </w:rPr>
        <w:t xml:space="preserve"> дистиллированная по ГОСТ 6709.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5.7.2. Подготовка к анализу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5.7.2.1. Приготовление раствора </w:t>
      </w:r>
      <w:proofErr w:type="spellStart"/>
      <w:r>
        <w:rPr>
          <w:rFonts w:ascii="Calibri" w:hAnsi="Calibri" w:cs="Calibri"/>
        </w:rPr>
        <w:t>гидроксиламина</w:t>
      </w:r>
      <w:proofErr w:type="spellEnd"/>
      <w:r>
        <w:rPr>
          <w:rFonts w:ascii="Calibri" w:hAnsi="Calibri" w:cs="Calibri"/>
        </w:rPr>
        <w:t xml:space="preserve"> гидрохлорида молярной концентрации 2 моль/куб. дм.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Навеску </w:t>
      </w:r>
      <w:proofErr w:type="spellStart"/>
      <w:r>
        <w:rPr>
          <w:rFonts w:ascii="Calibri" w:hAnsi="Calibri" w:cs="Calibri"/>
        </w:rPr>
        <w:t>гидроксиламина</w:t>
      </w:r>
      <w:proofErr w:type="spellEnd"/>
      <w:r>
        <w:rPr>
          <w:rFonts w:ascii="Calibri" w:hAnsi="Calibri" w:cs="Calibri"/>
        </w:rPr>
        <w:t xml:space="preserve"> гидрохлорида массой (69,60 +/- 0,01) г растворяют в мерной колбе вместимостью 500 куб. см в 200 куб. см дистиллированной воды и доводят объем дистиллированной водой до метки при температуре (20 +/- 0,2) °С.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Полученный раствор перемешивают и хранят в холодильнике не более 30 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5.7.2.2. Приготовление раствора соляной кислоты молярной концентрации с(</w:t>
      </w:r>
      <w:proofErr w:type="spellStart"/>
      <w:r>
        <w:rPr>
          <w:rFonts w:ascii="Calibri" w:hAnsi="Calibri" w:cs="Calibri"/>
        </w:rPr>
        <w:t>HCl</w:t>
      </w:r>
      <w:proofErr w:type="spellEnd"/>
      <w:r>
        <w:rPr>
          <w:rFonts w:ascii="Calibri" w:hAnsi="Calibri" w:cs="Calibri"/>
        </w:rPr>
        <w:t>) = 4 моль/куб. дм.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500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дистиллированной воды вносят в мерную колбу вместимостью 1000 куб. см, постепенно при постоянном перемешивании приливают 333 куб. см концентрированной соляной кислоты. Полученный раствор перемешивают, охлаждают до температуры 20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>, доводят объем до метки дистиллированной водой и снова перемешивают.</w:t>
      </w:r>
    </w:p>
    <w:p w:rsidR="001F4DDB" w:rsidRDefault="001F4DDB">
      <w:pPr>
        <w:pStyle w:val="ConsPlusNonformat"/>
      </w:pPr>
      <w:r>
        <w:t xml:space="preserve">    5.7.2.3. Приготовление раствора железа (III) хлорида 6-водного</w:t>
      </w:r>
    </w:p>
    <w:p w:rsidR="001F4DDB" w:rsidRDefault="001F4DDB">
      <w:pPr>
        <w:pStyle w:val="ConsPlusNonformat"/>
      </w:pPr>
      <w:r>
        <w:t>молярной концентрации с(</w:t>
      </w:r>
      <w:proofErr w:type="spellStart"/>
      <w:r>
        <w:t>FeCl</w:t>
      </w:r>
      <w:proofErr w:type="spellEnd"/>
      <w:r>
        <w:t xml:space="preserve">  </w:t>
      </w:r>
      <w:proofErr w:type="spellStart"/>
      <w:r>
        <w:t>х</w:t>
      </w:r>
      <w:proofErr w:type="spellEnd"/>
      <w:r>
        <w:t xml:space="preserve"> 6H О) = 0,37 моль/куб. дм.</w:t>
      </w:r>
    </w:p>
    <w:p w:rsidR="001F4DDB" w:rsidRDefault="001F4DDB">
      <w:pPr>
        <w:pStyle w:val="ConsPlusNonformat"/>
      </w:pPr>
      <w:r>
        <w:t xml:space="preserve">                            3     2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Навеску железа (III) хлорида 6-водного массой (50,00 +/- 0,01) г растворяют в мерной колбе вместимостью 500 куб. см в 400 куб. см дистиллированной воды, добавляют 12,5 куб. см раствора соляной кислоты молярной концентрации с(</w:t>
      </w:r>
      <w:proofErr w:type="spellStart"/>
      <w:r>
        <w:rPr>
          <w:rFonts w:ascii="Calibri" w:hAnsi="Calibri" w:cs="Calibri"/>
        </w:rPr>
        <w:t>HCl</w:t>
      </w:r>
      <w:proofErr w:type="spellEnd"/>
      <w:r>
        <w:rPr>
          <w:rFonts w:ascii="Calibri" w:hAnsi="Calibri" w:cs="Calibri"/>
        </w:rPr>
        <w:t>) = 4 моль/куб. дм, перемешивают, доводят объем до метки дистиллированной водой и снова перемешивают. При хранении раствора может образоваться осадок, который необходимо отфильтровать.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5.7.2.4. Приготовление раствора гидроокиси натрия молярной концентрации с(</w:t>
      </w:r>
      <w:proofErr w:type="spellStart"/>
      <w:r>
        <w:rPr>
          <w:rFonts w:ascii="Calibri" w:hAnsi="Calibri" w:cs="Calibri"/>
        </w:rPr>
        <w:t>NaOH</w:t>
      </w:r>
      <w:proofErr w:type="spellEnd"/>
      <w:r>
        <w:rPr>
          <w:rFonts w:ascii="Calibri" w:hAnsi="Calibri" w:cs="Calibri"/>
        </w:rPr>
        <w:t>) = 3,5 моль/куб. дм.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Навеску гидроокиси натрия массой (70,00 +/- 0,01) г растворяют в 400 куб. см дистиллированной воды в мерной колбе вместимостью 500 куб. см, охлаждают до температуры 20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>, доводят объем колбы дистиллированной водой до метки и снова перемешивают.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5.7.2.5. Приготовление раствора реакционной смеси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Перед проведением испытания готовят исходный раствор реакционной смеси, смешивая равные объемы раствора </w:t>
      </w:r>
      <w:proofErr w:type="spellStart"/>
      <w:r>
        <w:rPr>
          <w:rFonts w:ascii="Calibri" w:hAnsi="Calibri" w:cs="Calibri"/>
        </w:rPr>
        <w:t>гидроксиламина</w:t>
      </w:r>
      <w:proofErr w:type="spellEnd"/>
      <w:r>
        <w:rPr>
          <w:rFonts w:ascii="Calibri" w:hAnsi="Calibri" w:cs="Calibri"/>
        </w:rPr>
        <w:t xml:space="preserve"> гидрохлорида молярной концентрации 2 моль/куб. дм и раствора гидроокиси натрия молярной концентрации с(</w:t>
      </w:r>
      <w:proofErr w:type="spellStart"/>
      <w:r>
        <w:rPr>
          <w:rFonts w:ascii="Calibri" w:hAnsi="Calibri" w:cs="Calibri"/>
        </w:rPr>
        <w:t>NaOH</w:t>
      </w:r>
      <w:proofErr w:type="spellEnd"/>
      <w:r>
        <w:rPr>
          <w:rFonts w:ascii="Calibri" w:hAnsi="Calibri" w:cs="Calibri"/>
        </w:rPr>
        <w:t>) = 3,5 моль/куб. дм, учитывая, что на проведение одного анализа образца испытуемой водки расходуется 12 куб. см смеси. Полученную реакционную смесь перемешивают и используют для анализа в течение 6 ч с момента приготовления.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560"/>
      <w:bookmarkEnd w:id="16"/>
      <w:r>
        <w:rPr>
          <w:rFonts w:ascii="Calibri" w:hAnsi="Calibri" w:cs="Calibri"/>
        </w:rPr>
        <w:t>5.7.3. Проведение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проведения анализа требуется приготовление испытуемых растворов</w:t>
      </w:r>
      <w:proofErr w:type="gramStart"/>
      <w:r>
        <w:rPr>
          <w:rFonts w:ascii="Calibri" w:hAnsi="Calibri" w:cs="Calibri"/>
        </w:rPr>
        <w:t xml:space="preserve"> А</w:t>
      </w:r>
      <w:proofErr w:type="gramEnd"/>
      <w:r>
        <w:rPr>
          <w:rFonts w:ascii="Calibri" w:hAnsi="Calibri" w:cs="Calibri"/>
        </w:rPr>
        <w:t xml:space="preserve"> и Б.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две конические колбы вместимостью 50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вносят по 6 куб. см реакционной смеси. Затем в одну из колб приливают 3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раствора соляной кислоты и перемешивают в течение 1 мин. Содержимое этой колбы - раствор Б. Содержимое второй колбы - раствор 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обе колбы приливают по 18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анализируемой водки и одновременно осторожно перемешивают круговыми движениями в течение 2 мин.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 вторую колбу с раствором</w:t>
      </w:r>
      <w:proofErr w:type="gramStart"/>
      <w:r>
        <w:rPr>
          <w:rFonts w:ascii="Calibri" w:hAnsi="Calibri" w:cs="Calibri"/>
        </w:rPr>
        <w:t xml:space="preserve"> А</w:t>
      </w:r>
      <w:proofErr w:type="gramEnd"/>
      <w:r>
        <w:rPr>
          <w:rFonts w:ascii="Calibri" w:hAnsi="Calibri" w:cs="Calibri"/>
        </w:rPr>
        <w:t xml:space="preserve"> приливают 3 куб. см раствора соляной кислоты и также перемешивают в течение 1 мин.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обе колбы добавляют по 3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раствора железа (III) хлорида 6-водного и одновременно перемешивают их содержимое вышеописанным способом в течение 1 мин.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Интенсивность образовавшейся окраски анализируемого раствора</w:t>
      </w:r>
      <w:proofErr w:type="gramStart"/>
      <w:r>
        <w:rPr>
          <w:rFonts w:ascii="Calibri" w:hAnsi="Calibri" w:cs="Calibri"/>
        </w:rPr>
        <w:t xml:space="preserve"> А</w:t>
      </w:r>
      <w:proofErr w:type="gramEnd"/>
      <w:r>
        <w:rPr>
          <w:rFonts w:ascii="Calibri" w:hAnsi="Calibri" w:cs="Calibri"/>
        </w:rPr>
        <w:t xml:space="preserve"> измеряют в сравнении с раствором Б на </w:t>
      </w:r>
      <w:proofErr w:type="spellStart"/>
      <w:r>
        <w:rPr>
          <w:rFonts w:ascii="Calibri" w:hAnsi="Calibri" w:cs="Calibri"/>
        </w:rPr>
        <w:t>фотоэлектроколориметре</w:t>
      </w:r>
      <w:proofErr w:type="spellEnd"/>
      <w:r>
        <w:rPr>
          <w:rFonts w:ascii="Calibri" w:hAnsi="Calibri" w:cs="Calibri"/>
        </w:rPr>
        <w:t xml:space="preserve"> при светофильтре с длиной волны 540 нм в кювете </w:t>
      </w:r>
      <w:r>
        <w:rPr>
          <w:rFonts w:ascii="Calibri" w:hAnsi="Calibri" w:cs="Calibri"/>
        </w:rPr>
        <w:lastRenderedPageBreak/>
        <w:t>толщиной поглощающего свет слоя 50 мм.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Массовую концентрацию сложных эфиров в водке, содержащей сахара со свободным </w:t>
      </w:r>
      <w:proofErr w:type="spellStart"/>
      <w:r>
        <w:rPr>
          <w:rFonts w:ascii="Calibri" w:hAnsi="Calibri" w:cs="Calibri"/>
        </w:rPr>
        <w:t>гликозидным</w:t>
      </w:r>
      <w:proofErr w:type="spellEnd"/>
      <w:r>
        <w:rPr>
          <w:rFonts w:ascii="Calibri" w:hAnsi="Calibri" w:cs="Calibri"/>
        </w:rPr>
        <w:t xml:space="preserve"> гидроксилом (глюкозу, лактозу и т.д.), определяют только в дистилляте после предварительной ее перегонки.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568"/>
      <w:bookmarkEnd w:id="17"/>
      <w:r>
        <w:rPr>
          <w:rFonts w:ascii="Calibri" w:hAnsi="Calibri" w:cs="Calibri"/>
        </w:rPr>
        <w:t>5.7.4. Обработка результатов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Полученное значение оптической плотности используют для определения количества сложных эфиров в водке.</w:t>
      </w:r>
    </w:p>
    <w:p w:rsidR="001F4DDB" w:rsidRDefault="001F4DDB">
      <w:pPr>
        <w:pStyle w:val="ConsPlusNonformat"/>
      </w:pPr>
      <w:r>
        <w:t xml:space="preserve">    Массовую  концентрацию  сложных эфиров</w:t>
      </w:r>
      <w:proofErr w:type="gramStart"/>
      <w:r>
        <w:t xml:space="preserve"> С</w:t>
      </w:r>
      <w:proofErr w:type="gramEnd"/>
      <w:r>
        <w:t xml:space="preserve">   в водке, мг/куб. дм</w:t>
      </w:r>
    </w:p>
    <w:p w:rsidR="001F4DDB" w:rsidRDefault="001F4DDB">
      <w:pPr>
        <w:pStyle w:val="ConsPlusNonformat"/>
      </w:pPr>
      <w:r>
        <w:t xml:space="preserve">                                            эф</w:t>
      </w:r>
    </w:p>
    <w:p w:rsidR="001F4DDB" w:rsidRDefault="001F4DDB">
      <w:pPr>
        <w:pStyle w:val="ConsPlusNonformat"/>
      </w:pPr>
      <w:r>
        <w:t>безводного спирта, вычисляют по формуле: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                           D </w:t>
      </w:r>
      <w:proofErr w:type="spellStart"/>
      <w:r>
        <w:t>x</w:t>
      </w:r>
      <w:proofErr w:type="spellEnd"/>
      <w:r>
        <w:t xml:space="preserve"> 100</w:t>
      </w:r>
    </w:p>
    <w:p w:rsidR="001F4DDB" w:rsidRDefault="001F4DDB">
      <w:pPr>
        <w:pStyle w:val="ConsPlusNonformat"/>
      </w:pPr>
      <w:r>
        <w:t xml:space="preserve">                         С   = -------,</w:t>
      </w:r>
    </w:p>
    <w:p w:rsidR="001F4DDB" w:rsidRDefault="001F4DDB">
      <w:pPr>
        <w:pStyle w:val="ConsPlusNonformat"/>
      </w:pPr>
      <w:r>
        <w:t xml:space="preserve">                          эф   0,0256</w:t>
      </w:r>
      <w:proofErr w:type="gramStart"/>
      <w:r>
        <w:t>С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 - оптическая плотность;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0,0256 - постоянный коэффициент, полученный экспериментально;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- крепость водки, %.</w:t>
      </w:r>
    </w:p>
    <w:p w:rsidR="001F4DDB" w:rsidRDefault="001F4DDB">
      <w:pPr>
        <w:pStyle w:val="ConsPlusNonformat"/>
      </w:pPr>
      <w:r>
        <w:t xml:space="preserve">    </w:t>
      </w:r>
      <w:proofErr w:type="gramStart"/>
      <w:r>
        <w:t>За  окончательный  результат  анализа  (с  округлением до двух</w:t>
      </w:r>
      <w:proofErr w:type="gramEnd"/>
    </w:p>
    <w:p w:rsidR="001F4DDB" w:rsidRDefault="001F4DDB">
      <w:pPr>
        <w:pStyle w:val="ConsPlusNonformat"/>
      </w:pPr>
      <w:r>
        <w:t>значащих  цифр)  принимают  среднеарифметическое  значение   (С</w:t>
      </w:r>
      <w:proofErr w:type="gramStart"/>
      <w:r>
        <w:t xml:space="preserve">  )</w:t>
      </w:r>
      <w:proofErr w:type="gramEnd"/>
    </w:p>
    <w:p w:rsidR="001F4DDB" w:rsidRDefault="001F4DDB">
      <w:pPr>
        <w:pStyle w:val="ConsPlusNonformat"/>
      </w:pPr>
      <w:r>
        <w:t xml:space="preserve">                                                               ср</w:t>
      </w:r>
    </w:p>
    <w:p w:rsidR="001F4DDB" w:rsidRDefault="001F4DDB">
      <w:pPr>
        <w:pStyle w:val="ConsPlusNonformat"/>
      </w:pPr>
      <w:r>
        <w:t xml:space="preserve">результатов   двух  параллельных  определений,  расхождение  </w:t>
      </w:r>
      <w:proofErr w:type="gramStart"/>
      <w:r>
        <w:t>между</w:t>
      </w:r>
      <w:proofErr w:type="gramEnd"/>
    </w:p>
    <w:p w:rsidR="001F4DDB" w:rsidRDefault="001F4DDB">
      <w:pPr>
        <w:pStyle w:val="ConsPlusNonformat"/>
      </w:pPr>
      <w:proofErr w:type="gramStart"/>
      <w:r>
        <w:t>которыми</w:t>
      </w:r>
      <w:proofErr w:type="gramEnd"/>
      <w:r>
        <w:t xml:space="preserve">  не должно превышать предела повторяемости </w:t>
      </w:r>
      <w:proofErr w:type="spellStart"/>
      <w:r>
        <w:t>r</w:t>
      </w:r>
      <w:proofErr w:type="spellEnd"/>
      <w:r>
        <w:t>, равного 2,8</w:t>
      </w:r>
    </w:p>
    <w:p w:rsidR="001F4DDB" w:rsidRDefault="001F4DDB">
      <w:pPr>
        <w:pStyle w:val="ConsPlusNonformat"/>
      </w:pPr>
      <w:proofErr w:type="gramStart"/>
      <w:r>
        <w:t>S  (S  - значение,  рассчитанное по формуле, приведенной в таблице</w:t>
      </w:r>
      <w:proofErr w:type="gramEnd"/>
    </w:p>
    <w:p w:rsidR="001F4DDB" w:rsidRDefault="001F4DDB">
      <w:pPr>
        <w:pStyle w:val="ConsPlusNonformat"/>
      </w:pPr>
      <w:r>
        <w:t xml:space="preserve"> </w:t>
      </w:r>
      <w:proofErr w:type="spellStart"/>
      <w:r>
        <w:t>r</w:t>
      </w:r>
      <w:proofErr w:type="spellEnd"/>
      <w:r>
        <w:t xml:space="preserve">   </w:t>
      </w:r>
      <w:proofErr w:type="spellStart"/>
      <w:r>
        <w:t>r</w:t>
      </w:r>
      <w:proofErr w:type="spellEnd"/>
    </w:p>
    <w:p w:rsidR="001F4DDB" w:rsidRDefault="001F4DDB">
      <w:pPr>
        <w:pStyle w:val="ConsPlusNonformat"/>
      </w:pPr>
      <w:hyperlink w:anchor="Par1026" w:history="1">
        <w:r>
          <w:rPr>
            <w:color w:val="0000FF"/>
          </w:rPr>
          <w:t>В.4</w:t>
        </w:r>
      </w:hyperlink>
      <w:r>
        <w:t xml:space="preserve"> (Приложение В), при доверительной вероятности </w:t>
      </w:r>
      <w:proofErr w:type="gramStart"/>
      <w:r>
        <w:t>Р</w:t>
      </w:r>
      <w:proofErr w:type="gramEnd"/>
      <w:r>
        <w:t xml:space="preserve"> = 0,95).</w:t>
      </w:r>
    </w:p>
    <w:p w:rsidR="001F4DDB" w:rsidRDefault="001F4DDB">
      <w:pPr>
        <w:pStyle w:val="ConsPlusNonformat"/>
      </w:pPr>
      <w:r>
        <w:t xml:space="preserve">    Если   расхождение   превышает  рассчитанное  значение  </w:t>
      </w:r>
      <w:proofErr w:type="spellStart"/>
      <w:r>
        <w:t>r</w:t>
      </w:r>
      <w:proofErr w:type="spellEnd"/>
      <w:r>
        <w:t>,  то</w:t>
      </w:r>
    </w:p>
    <w:p w:rsidR="001F4DDB" w:rsidRDefault="001F4DDB">
      <w:pPr>
        <w:pStyle w:val="ConsPlusNonformat"/>
      </w:pPr>
      <w:r>
        <w:t xml:space="preserve">поступают  в соответствии с ГОСТ </w:t>
      </w:r>
      <w:proofErr w:type="gramStart"/>
      <w:r>
        <w:t>Р</w:t>
      </w:r>
      <w:proofErr w:type="gramEnd"/>
      <w:r>
        <w:t xml:space="preserve"> ИСО 5725-6 (5.2.2.1), используя</w:t>
      </w:r>
    </w:p>
    <w:p w:rsidR="001F4DDB" w:rsidRDefault="001F4DDB">
      <w:pPr>
        <w:pStyle w:val="ConsPlusNonformat"/>
      </w:pPr>
      <w:r>
        <w:t>расчетное значение S  вместо сигма</w:t>
      </w:r>
      <w:proofErr w:type="gramStart"/>
      <w:r>
        <w:t xml:space="preserve"> .</w:t>
      </w:r>
      <w:proofErr w:type="gramEnd"/>
    </w:p>
    <w:p w:rsidR="001F4DDB" w:rsidRDefault="001F4DDB">
      <w:pPr>
        <w:pStyle w:val="ConsPlusNonformat"/>
      </w:pPr>
      <w:r>
        <w:t xml:space="preserve">                    </w:t>
      </w:r>
      <w:proofErr w:type="spellStart"/>
      <w:r>
        <w:t>r</w:t>
      </w:r>
      <w:proofErr w:type="spellEnd"/>
      <w:r>
        <w:t xml:space="preserve">             </w:t>
      </w:r>
      <w:proofErr w:type="spellStart"/>
      <w:r>
        <w:t>r</w:t>
      </w:r>
      <w:proofErr w:type="spell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5.7.5. Характеристики точности и </w:t>
      </w:r>
      <w:proofErr w:type="spellStart"/>
      <w:r>
        <w:rPr>
          <w:rFonts w:ascii="Calibri" w:hAnsi="Calibri" w:cs="Calibri"/>
        </w:rPr>
        <w:t>прецизионности</w:t>
      </w:r>
      <w:proofErr w:type="spellEnd"/>
      <w:r>
        <w:rPr>
          <w:rFonts w:ascii="Calibri" w:hAnsi="Calibri" w:cs="Calibri"/>
        </w:rPr>
        <w:t xml:space="preserve"> определения массовой концентрации сложных эфиров приведены в </w:t>
      </w:r>
      <w:hyperlink w:anchor="Par1026" w:history="1">
        <w:r>
          <w:rPr>
            <w:rFonts w:ascii="Calibri" w:hAnsi="Calibri" w:cs="Calibri"/>
            <w:color w:val="0000FF"/>
          </w:rPr>
          <w:t>таблице В.4</w:t>
        </w:r>
      </w:hyperlink>
      <w:r>
        <w:rPr>
          <w:rFonts w:ascii="Calibri" w:hAnsi="Calibri" w:cs="Calibri"/>
        </w:rPr>
        <w:t xml:space="preserve"> (Приложение В). В таблице представлены данные, полученные в результате проведения исследования в соответствии с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5725-1, ГОСТ Р ИСО 5725-2, ГОСТ Р ИСО 5725-4, ГОСТ Р ИСО 5725-6.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5.7.6. Контроль точности результатов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Контроль точности проводят с использованием метода добавок. В качестве добавки применяют аттестованный (по процедуре приготовления) раствор с массовой концентрацией этилацетата 500 мг в 1 куб. дм 40%-ного водно-спиртового раствора.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приготовления такого раствора навеску этилацетата массой (0,25 +/- 0,01) г переносят с помощью 40%-ного водно-спиртового раствора в мерную колбу вместимостью 500 куб. см. Объем доводят до метки этим же раствором при температуре (20 +/- 0,2) °С.</w:t>
      </w:r>
    </w:p>
    <w:p w:rsidR="001F4DDB" w:rsidRDefault="001F4DDB">
      <w:pPr>
        <w:pStyle w:val="ConsPlusNonformat"/>
      </w:pPr>
      <w:r>
        <w:t xml:space="preserve">    Отбирают   две   пробы  анализируемого  продукта.  Одну  пробу</w:t>
      </w:r>
    </w:p>
    <w:p w:rsidR="001F4DDB" w:rsidRDefault="001F4DDB">
      <w:pPr>
        <w:pStyle w:val="ConsPlusNonformat"/>
      </w:pPr>
      <w:r>
        <w:t xml:space="preserve">анализируют  в  точном  соответствии  с  </w:t>
      </w:r>
      <w:hyperlink w:anchor="Par560" w:history="1">
        <w:r>
          <w:rPr>
            <w:color w:val="0000FF"/>
          </w:rPr>
          <w:t>5.7.3</w:t>
        </w:r>
      </w:hyperlink>
      <w:r>
        <w:t xml:space="preserve"> и получают по </w:t>
      </w:r>
      <w:hyperlink w:anchor="Par568" w:history="1">
        <w:r>
          <w:rPr>
            <w:color w:val="0000FF"/>
          </w:rPr>
          <w:t>5.7.4</w:t>
        </w:r>
      </w:hyperlink>
    </w:p>
    <w:p w:rsidR="001F4DDB" w:rsidRDefault="001F4DDB">
      <w:pPr>
        <w:pStyle w:val="ConsPlusNonformat"/>
      </w:pPr>
      <w:r>
        <w:t>окончательный  результат  анализа  рабочей  пробы</w:t>
      </w:r>
      <w:proofErr w:type="gramStart"/>
      <w:r>
        <w:t xml:space="preserve">  С</w:t>
      </w:r>
      <w:proofErr w:type="gramEnd"/>
      <w:r>
        <w:t xml:space="preserve">     при  двух</w:t>
      </w:r>
    </w:p>
    <w:p w:rsidR="001F4DDB" w:rsidRDefault="001F4DDB">
      <w:pPr>
        <w:pStyle w:val="ConsPlusNonformat"/>
      </w:pPr>
      <w:r>
        <w:t xml:space="preserve">                                                    эф.1</w:t>
      </w:r>
    </w:p>
    <w:p w:rsidR="001F4DDB" w:rsidRDefault="001F4DDB">
      <w:pPr>
        <w:pStyle w:val="ConsPlusNonformat"/>
      </w:pPr>
      <w:r>
        <w:t xml:space="preserve">параллельных  </w:t>
      </w:r>
      <w:proofErr w:type="gramStart"/>
      <w:r>
        <w:t>определениях</w:t>
      </w:r>
      <w:proofErr w:type="gramEnd"/>
      <w:r>
        <w:t xml:space="preserve">.  Во  вторую  пробу добавляют </w:t>
      </w:r>
      <w:proofErr w:type="gramStart"/>
      <w:r>
        <w:t>известное</w:t>
      </w:r>
      <w:proofErr w:type="gramEnd"/>
    </w:p>
    <w:p w:rsidR="001F4DDB" w:rsidRDefault="001F4DDB">
      <w:pPr>
        <w:pStyle w:val="ConsPlusNonformat"/>
      </w:pPr>
      <w:proofErr w:type="gramStart"/>
      <w:r>
        <w:t>количество  этилацетата  (содержание  эфиров  с добавкой не должно</w:t>
      </w:r>
      <w:proofErr w:type="gramEnd"/>
    </w:p>
    <w:p w:rsidR="001F4DDB" w:rsidRDefault="001F4DDB">
      <w:pPr>
        <w:pStyle w:val="ConsPlusNonformat"/>
      </w:pPr>
      <w:r>
        <w:t>превышать  верхней  границы диапазона измерений). Пробу с добавкой</w:t>
      </w:r>
    </w:p>
    <w:p w:rsidR="001F4DDB" w:rsidRDefault="001F4DDB">
      <w:pPr>
        <w:pStyle w:val="ConsPlusNonformat"/>
      </w:pPr>
      <w:r>
        <w:t xml:space="preserve">анализируют  по  </w:t>
      </w:r>
      <w:hyperlink w:anchor="Par560" w:history="1">
        <w:r>
          <w:rPr>
            <w:color w:val="0000FF"/>
          </w:rPr>
          <w:t>5.7.3</w:t>
        </w:r>
      </w:hyperlink>
      <w:r>
        <w:t xml:space="preserve"> и получают по </w:t>
      </w:r>
      <w:hyperlink w:anchor="Par568" w:history="1">
        <w:r>
          <w:rPr>
            <w:color w:val="0000FF"/>
          </w:rPr>
          <w:t>5.7.4</w:t>
        </w:r>
      </w:hyperlink>
      <w:r>
        <w:t xml:space="preserve"> окончательный результат</w:t>
      </w:r>
    </w:p>
    <w:p w:rsidR="001F4DDB" w:rsidRDefault="001F4DDB">
      <w:pPr>
        <w:pStyle w:val="ConsPlusNonformat"/>
      </w:pPr>
      <w:r>
        <w:t>анализа</w:t>
      </w:r>
      <w:proofErr w:type="gramStart"/>
      <w:r>
        <w:t xml:space="preserve">  С</w:t>
      </w:r>
      <w:proofErr w:type="gramEnd"/>
      <w:r>
        <w:t xml:space="preserve">     при   двух  параллельных  определениях. Расхождение</w:t>
      </w:r>
    </w:p>
    <w:p w:rsidR="001F4DDB" w:rsidRDefault="001F4DDB">
      <w:pPr>
        <w:pStyle w:val="ConsPlusNonformat"/>
      </w:pPr>
      <w:r>
        <w:t xml:space="preserve">          эф.2</w:t>
      </w:r>
    </w:p>
    <w:p w:rsidR="001F4DDB" w:rsidRDefault="001F4DDB">
      <w:pPr>
        <w:pStyle w:val="ConsPlusNonformat"/>
      </w:pPr>
      <w:r>
        <w:t>между разностью (С     - С    ) и   значением добавки  С</w:t>
      </w:r>
      <w:proofErr w:type="gramStart"/>
      <w:r>
        <w:t xml:space="preserve"> ,</w:t>
      </w:r>
      <w:proofErr w:type="gramEnd"/>
      <w:r>
        <w:t xml:space="preserve"> мг/куб.</w:t>
      </w:r>
    </w:p>
    <w:p w:rsidR="001F4DDB" w:rsidRDefault="001F4DDB">
      <w:pPr>
        <w:pStyle w:val="ConsPlusNonformat"/>
      </w:pPr>
      <w:r>
        <w:t xml:space="preserve">                  эф.2    эф.1                          </w:t>
      </w:r>
      <w:proofErr w:type="spellStart"/>
      <w:r>
        <w:t>д</w:t>
      </w:r>
      <w:proofErr w:type="spellEnd"/>
    </w:p>
    <w:p w:rsidR="001F4DDB" w:rsidRDefault="001F4DDB">
      <w:pPr>
        <w:pStyle w:val="ConsPlusNonformat"/>
      </w:pPr>
      <w:r>
        <w:t>дм,  не  должно превышать предела С</w:t>
      </w:r>
      <w:proofErr w:type="gramStart"/>
      <w:r>
        <w:t>D</w:t>
      </w:r>
      <w:proofErr w:type="gramEnd"/>
      <w:r>
        <w:t xml:space="preserve">   , вычисленного  по формуле,</w:t>
      </w:r>
    </w:p>
    <w:p w:rsidR="001F4DDB" w:rsidRDefault="001F4DDB">
      <w:pPr>
        <w:pStyle w:val="ConsPlusNonformat"/>
      </w:pPr>
      <w:r>
        <w:t xml:space="preserve">                                    </w:t>
      </w:r>
      <w:proofErr w:type="spellStart"/>
      <w:r>
        <w:t>доб</w:t>
      </w:r>
      <w:proofErr w:type="spellEnd"/>
    </w:p>
    <w:p w:rsidR="001F4DDB" w:rsidRDefault="001F4DDB">
      <w:pPr>
        <w:pStyle w:val="ConsPlusNonformat"/>
      </w:pPr>
      <w:proofErr w:type="gramStart"/>
      <w:r>
        <w:t xml:space="preserve">приведенной в </w:t>
      </w:r>
      <w:hyperlink w:anchor="Par1026" w:history="1">
        <w:r>
          <w:rPr>
            <w:color w:val="0000FF"/>
          </w:rPr>
          <w:t>таблице В.4</w:t>
        </w:r>
      </w:hyperlink>
      <w:r>
        <w:t xml:space="preserve"> (Приложение В).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смене реактивов проведение контроля точности обязательно.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превышении указанного норматива анализ повторяют с использованием другой </w:t>
      </w:r>
      <w:r>
        <w:rPr>
          <w:rFonts w:ascii="Calibri" w:hAnsi="Calibri" w:cs="Calibri"/>
        </w:rPr>
        <w:lastRenderedPageBreak/>
        <w:t>анализируемой пробы. При повторном несоответствии полученных результатов нормативному значению выясняют причины, приводящие к неудовлетворительным результатам, и устраняют их.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Периодичность контроля - один раз в квартал.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616"/>
      <w:bookmarkEnd w:id="18"/>
      <w:r>
        <w:rPr>
          <w:rFonts w:ascii="Calibri" w:hAnsi="Calibri" w:cs="Calibri"/>
        </w:rPr>
        <w:t>5.7.7. Совместимость результатов анализа для двух лабораторий</w:t>
      </w:r>
    </w:p>
    <w:p w:rsidR="001F4DDB" w:rsidRDefault="001F4DDB">
      <w:pPr>
        <w:pStyle w:val="ConsPlusNonformat"/>
      </w:pPr>
      <w:r>
        <w:t xml:space="preserve">    Абсолютное   расхождение    между    результатами    анализов,</w:t>
      </w:r>
    </w:p>
    <w:p w:rsidR="001F4DDB" w:rsidRDefault="001F4DDB">
      <w:pPr>
        <w:pStyle w:val="ConsPlusNonformat"/>
      </w:pPr>
      <w:proofErr w:type="gramStart"/>
      <w:r>
        <w:t>полученными в  двух  различных  лабораториях (по двум параллельным</w:t>
      </w:r>
      <w:proofErr w:type="gramEnd"/>
    </w:p>
    <w:p w:rsidR="001F4DDB" w:rsidRDefault="001F4DDB">
      <w:pPr>
        <w:pStyle w:val="ConsPlusNonformat"/>
      </w:pPr>
      <w:r>
        <w:t>определениям   в  каждой   лаборатории),   не   должно   превышать</w:t>
      </w:r>
    </w:p>
    <w:p w:rsidR="001F4DDB" w:rsidRDefault="001F4DDB">
      <w:pPr>
        <w:pStyle w:val="ConsPlusNonformat"/>
      </w:pPr>
      <w:r>
        <w:t xml:space="preserve">критическую    разность    CD    ,   которую    рассчитывают    </w:t>
      </w:r>
      <w:proofErr w:type="gramStart"/>
      <w:r>
        <w:t>по</w:t>
      </w:r>
      <w:proofErr w:type="gramEnd"/>
    </w:p>
    <w:p w:rsidR="001F4DDB" w:rsidRDefault="001F4DDB">
      <w:pPr>
        <w:pStyle w:val="ConsPlusNonformat"/>
      </w:pPr>
      <w:r>
        <w:t xml:space="preserve">                             0,95</w:t>
      </w:r>
    </w:p>
    <w:p w:rsidR="001F4DDB" w:rsidRDefault="001F4DDB">
      <w:pPr>
        <w:pStyle w:val="ConsPlusNonformat"/>
      </w:pPr>
      <w:r>
        <w:t xml:space="preserve">соответствующей формуле ГОСТ </w:t>
      </w:r>
      <w:proofErr w:type="gramStart"/>
      <w:r>
        <w:t>Р</w:t>
      </w:r>
      <w:proofErr w:type="gramEnd"/>
      <w:r>
        <w:t xml:space="preserve"> ИСО 5725-6 (5.3.2.2).</w:t>
      </w:r>
    </w:p>
    <w:p w:rsidR="001F4DDB" w:rsidRDefault="001F4DDB">
      <w:pPr>
        <w:pStyle w:val="ConsPlusNonformat"/>
      </w:pPr>
      <w:r>
        <w:t xml:space="preserve">    В  случае  превышения критической разности CD     противоречие</w:t>
      </w:r>
    </w:p>
    <w:p w:rsidR="001F4DDB" w:rsidRDefault="001F4DDB">
      <w:pPr>
        <w:pStyle w:val="ConsPlusNonformat"/>
      </w:pPr>
      <w:r>
        <w:t xml:space="preserve">                                                 0,95</w:t>
      </w:r>
    </w:p>
    <w:p w:rsidR="001F4DDB" w:rsidRDefault="001F4DDB">
      <w:pPr>
        <w:pStyle w:val="ConsPlusNonformat"/>
      </w:pPr>
      <w:r>
        <w:t xml:space="preserve">между  результатами  двух  лабораторий  разрешают в соответствии </w:t>
      </w:r>
      <w:proofErr w:type="gramStart"/>
      <w:r>
        <w:t>с</w:t>
      </w:r>
      <w:proofErr w:type="gramEnd"/>
    </w:p>
    <w:p w:rsidR="001F4DDB" w:rsidRDefault="001F4DDB">
      <w:pPr>
        <w:pStyle w:val="ConsPlusNonformat"/>
      </w:pPr>
      <w:r>
        <w:t xml:space="preserve">ГОСТ </w:t>
      </w:r>
      <w:proofErr w:type="gramStart"/>
      <w:r>
        <w:t>Р</w:t>
      </w:r>
      <w:proofErr w:type="gramEnd"/>
      <w:r>
        <w:t xml:space="preserve"> ИСО 5725-6 (5.3.3).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 Определение объемной доли метилового спирта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Газохроматографический метод определения объемной доли метилового спирта - по </w:t>
      </w:r>
      <w:hyperlink r:id="rId29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51698</w:t>
        </w:r>
      </w:hyperlink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процессе производства водок (внутри предприятий) применяют газохроматографический метод или </w:t>
      </w:r>
      <w:proofErr w:type="spellStart"/>
      <w:r>
        <w:rPr>
          <w:rFonts w:ascii="Calibri" w:hAnsi="Calibri" w:cs="Calibri"/>
        </w:rPr>
        <w:t>фотоэлектроколориметрический</w:t>
      </w:r>
      <w:proofErr w:type="spellEnd"/>
      <w:r>
        <w:rPr>
          <w:rFonts w:ascii="Calibri" w:hAnsi="Calibri" w:cs="Calibri"/>
        </w:rPr>
        <w:t xml:space="preserve"> метод, приведенный ниже.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Метод основан на окислении метилового спирта в среде ортофосфорной кислоты марганцовокислым калием до формальдегида, который образует с </w:t>
      </w:r>
      <w:proofErr w:type="spellStart"/>
      <w:r>
        <w:rPr>
          <w:rFonts w:ascii="Calibri" w:hAnsi="Calibri" w:cs="Calibri"/>
        </w:rPr>
        <w:t>динатриевой</w:t>
      </w:r>
      <w:proofErr w:type="spellEnd"/>
      <w:r>
        <w:rPr>
          <w:rFonts w:ascii="Calibri" w:hAnsi="Calibri" w:cs="Calibri"/>
        </w:rPr>
        <w:t xml:space="preserve"> солью </w:t>
      </w:r>
      <w:proofErr w:type="spellStart"/>
      <w:r>
        <w:rPr>
          <w:rFonts w:ascii="Calibri" w:hAnsi="Calibri" w:cs="Calibri"/>
        </w:rPr>
        <w:t>хромотроповой</w:t>
      </w:r>
      <w:proofErr w:type="spellEnd"/>
      <w:r>
        <w:rPr>
          <w:rFonts w:ascii="Calibri" w:hAnsi="Calibri" w:cs="Calibri"/>
        </w:rPr>
        <w:t xml:space="preserve"> кислоты соединение сиреневой окраски, интенсивность которой измеряют на </w:t>
      </w:r>
      <w:proofErr w:type="spellStart"/>
      <w:r>
        <w:rPr>
          <w:rFonts w:ascii="Calibri" w:hAnsi="Calibri" w:cs="Calibri"/>
        </w:rPr>
        <w:t>фотоэлектроколориметре</w:t>
      </w:r>
      <w:proofErr w:type="spell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Диапазон измерений: 0,01% - 0,05% в пересчете на безводный спирт.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632"/>
      <w:bookmarkEnd w:id="19"/>
      <w:r>
        <w:rPr>
          <w:rFonts w:ascii="Calibri" w:hAnsi="Calibri" w:cs="Calibri"/>
        </w:rPr>
        <w:t>5.8.1. Аппаратура, материалы, реактивы, посуда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Весы лабораторные по </w:t>
      </w:r>
      <w:hyperlink r:id="rId30" w:history="1">
        <w:r>
          <w:rPr>
            <w:rFonts w:ascii="Calibri" w:hAnsi="Calibri" w:cs="Calibri"/>
            <w:color w:val="0000FF"/>
          </w:rPr>
          <w:t>ГОСТ 24104</w:t>
        </w:r>
      </w:hyperlink>
      <w:r>
        <w:rPr>
          <w:rFonts w:ascii="Calibri" w:hAnsi="Calibri" w:cs="Calibri"/>
        </w:rPr>
        <w:t xml:space="preserve"> любого типа, среднего класса точности, с наибольшим пределом взвешивания до 200 г, с дискретностью 0,01 г.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Колориметр фотоэлектрический лабораторный (</w:t>
      </w:r>
      <w:proofErr w:type="spellStart"/>
      <w:r>
        <w:rPr>
          <w:rFonts w:ascii="Calibri" w:hAnsi="Calibri" w:cs="Calibri"/>
        </w:rPr>
        <w:t>фотоэлектроколориметр</w:t>
      </w:r>
      <w:proofErr w:type="spellEnd"/>
      <w:r>
        <w:rPr>
          <w:rFonts w:ascii="Calibri" w:hAnsi="Calibri" w:cs="Calibri"/>
        </w:rPr>
        <w:t>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Термометр по ГОСТ 28498 с диапазоном измерения 0</w:t>
      </w:r>
      <w:proofErr w:type="gramStart"/>
      <w:r>
        <w:rPr>
          <w:rFonts w:ascii="Calibri" w:hAnsi="Calibri" w:cs="Calibri"/>
        </w:rPr>
        <w:t xml:space="preserve"> °С</w:t>
      </w:r>
      <w:proofErr w:type="gramEnd"/>
      <w:r>
        <w:rPr>
          <w:rFonts w:ascii="Calibri" w:hAnsi="Calibri" w:cs="Calibri"/>
        </w:rPr>
        <w:t xml:space="preserve"> - 100 °С и ценой деления шкалы 0,1 °С или 0,5 °С.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Стандартные образцы (ОСО). Типовые реактивы для анализа водок с объемной долей метилового спирта 0,01%; 0,02%; 0,03% и 0,05% в пересчете на безводный спирт по </w:t>
      </w:r>
      <w:hyperlink w:anchor="Par1144" w:history="1">
        <w:r>
          <w:rPr>
            <w:rFonts w:ascii="Calibri" w:hAnsi="Calibri" w:cs="Calibri"/>
            <w:color w:val="0000FF"/>
          </w:rPr>
          <w:t>[2].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Электроплитка по ГОСТ 14919 или газовая горелка.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Баня водяная.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Секундомер.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Штатив для пробирок.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Пробирки вместимостью 25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с пришлифованными пробками по ГОСТ 25336.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Склянки из темного стекла вместимостью 500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Колбы 2-50-2, 2-100-2 и 2-500-2 по ГОСТ 1770.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Стаканчики для взвешивания.</w:t>
      </w:r>
    </w:p>
    <w:p w:rsidR="001F4DDB" w:rsidRDefault="001F4DDB">
      <w:pPr>
        <w:pStyle w:val="ConsPlusNonformat"/>
      </w:pPr>
      <w:r>
        <w:t xml:space="preserve">    Пипетки 1-1-2-1, 1-1 -2-1 и 1-2-2-5 по ГОСТ 29227.</w:t>
      </w:r>
    </w:p>
    <w:p w:rsidR="001F4DDB" w:rsidRDefault="001F4DDB">
      <w:pPr>
        <w:pStyle w:val="ConsPlusNonformat"/>
      </w:pPr>
      <w:r>
        <w:t xml:space="preserve">                        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Бюретка 1-1-2-25-0,1 по ГОСТ 29251.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Калий марганцовокислый по ГОСТ 20490.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Кислота серная </w:t>
      </w:r>
      <w:proofErr w:type="spellStart"/>
      <w:r>
        <w:rPr>
          <w:rFonts w:ascii="Calibri" w:hAnsi="Calibri" w:cs="Calibri"/>
        </w:rPr>
        <w:t>ос</w:t>
      </w:r>
      <w:proofErr w:type="gramStart"/>
      <w:r>
        <w:rPr>
          <w:rFonts w:ascii="Calibri" w:hAnsi="Calibri" w:cs="Calibri"/>
        </w:rPr>
        <w:t>.ч</w:t>
      </w:r>
      <w:proofErr w:type="spellEnd"/>
      <w:proofErr w:type="gramEnd"/>
      <w:r>
        <w:rPr>
          <w:rFonts w:ascii="Calibri" w:hAnsi="Calibri" w:cs="Calibri"/>
        </w:rPr>
        <w:t>. по ГОСТ 14262.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Кислота ортофосфорная по ГОСТ 6552, ч.д.а.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Натрий </w:t>
      </w:r>
      <w:proofErr w:type="spellStart"/>
      <w:r>
        <w:rPr>
          <w:rFonts w:ascii="Calibri" w:hAnsi="Calibri" w:cs="Calibri"/>
        </w:rPr>
        <w:t>сернистокислый</w:t>
      </w:r>
      <w:proofErr w:type="spellEnd"/>
      <w:r>
        <w:rPr>
          <w:rFonts w:ascii="Calibri" w:hAnsi="Calibri" w:cs="Calibri"/>
        </w:rPr>
        <w:t xml:space="preserve"> по ГОСТ 195, водный раствор массовой концентрации 20 г/100 куб. см.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Соль </w:t>
      </w:r>
      <w:proofErr w:type="spellStart"/>
      <w:r>
        <w:rPr>
          <w:rFonts w:ascii="Calibri" w:hAnsi="Calibri" w:cs="Calibri"/>
        </w:rPr>
        <w:t>динатриевая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хромотроповой</w:t>
      </w:r>
      <w:proofErr w:type="spellEnd"/>
      <w:r>
        <w:rPr>
          <w:rFonts w:ascii="Calibri" w:hAnsi="Calibri" w:cs="Calibri"/>
        </w:rPr>
        <w:t xml:space="preserve"> кислоты 2-водная, ч.д.а. по </w:t>
      </w:r>
      <w:hyperlink w:anchor="Par1148" w:history="1">
        <w:r>
          <w:rPr>
            <w:rFonts w:ascii="Calibri" w:hAnsi="Calibri" w:cs="Calibri"/>
            <w:color w:val="0000FF"/>
          </w:rPr>
          <w:t>[4],</w:t>
        </w:r>
      </w:hyperlink>
      <w:r>
        <w:rPr>
          <w:rFonts w:ascii="Calibri" w:hAnsi="Calibri" w:cs="Calibri"/>
        </w:rPr>
        <w:t xml:space="preserve"> водный раствор массовой концентрации 2 мг/100 куб. см.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Вода</w:t>
      </w:r>
      <w:proofErr w:type="gramEnd"/>
      <w:r>
        <w:rPr>
          <w:rFonts w:ascii="Calibri" w:hAnsi="Calibri" w:cs="Calibri"/>
        </w:rPr>
        <w:t xml:space="preserve"> дистиллированная по ГОСТ 6709.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Допускается использовать другие средства измерений, оборудование, материалы и реактивы, имеющие метрологические характеристики не хуже указанных.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5.8.2. Подготовка к анализу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5.8.2.1. Приготовление водного раствора марганцовокислого калия массовой концентрации 1,5 г/100 куб. см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Навеску марганцовокислого калия массой (1,50 +/- 0,01) г помещают в мерную колбу вместимостью 100 куб. см, растворяют при нагревании в водяной бане в 50 куб. см дистиллированной воды и добавляют 7,5 куб. см ортофосфорной кислоты. После охлаждения раствор доводят до метки дистиллированной водой при температуре (20 +/- 0,2) °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 и перемешивают. Раствор хранят в темной склянке.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5.8.2.2. Приготовление водного раствора </w:t>
      </w:r>
      <w:proofErr w:type="spellStart"/>
      <w:r>
        <w:rPr>
          <w:rFonts w:ascii="Calibri" w:hAnsi="Calibri" w:cs="Calibri"/>
        </w:rPr>
        <w:t>динатриевой</w:t>
      </w:r>
      <w:proofErr w:type="spellEnd"/>
      <w:r>
        <w:rPr>
          <w:rFonts w:ascii="Calibri" w:hAnsi="Calibri" w:cs="Calibri"/>
        </w:rPr>
        <w:t xml:space="preserve"> соли </w:t>
      </w:r>
      <w:proofErr w:type="spellStart"/>
      <w:r>
        <w:rPr>
          <w:rFonts w:ascii="Calibri" w:hAnsi="Calibri" w:cs="Calibri"/>
        </w:rPr>
        <w:t>хромотроповой</w:t>
      </w:r>
      <w:proofErr w:type="spellEnd"/>
      <w:r>
        <w:rPr>
          <w:rFonts w:ascii="Calibri" w:hAnsi="Calibri" w:cs="Calibri"/>
        </w:rPr>
        <w:t xml:space="preserve"> кислоты массовой концентрации 2 г/100 куб. см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Навеску </w:t>
      </w:r>
      <w:proofErr w:type="spellStart"/>
      <w:r>
        <w:rPr>
          <w:rFonts w:ascii="Calibri" w:hAnsi="Calibri" w:cs="Calibri"/>
        </w:rPr>
        <w:t>динатриевой</w:t>
      </w:r>
      <w:proofErr w:type="spellEnd"/>
      <w:r>
        <w:rPr>
          <w:rFonts w:ascii="Calibri" w:hAnsi="Calibri" w:cs="Calibri"/>
        </w:rPr>
        <w:t xml:space="preserve"> соли </w:t>
      </w:r>
      <w:proofErr w:type="spellStart"/>
      <w:r>
        <w:rPr>
          <w:rFonts w:ascii="Calibri" w:hAnsi="Calibri" w:cs="Calibri"/>
        </w:rPr>
        <w:t>хромотроповой</w:t>
      </w:r>
      <w:proofErr w:type="spellEnd"/>
      <w:r>
        <w:rPr>
          <w:rFonts w:ascii="Calibri" w:hAnsi="Calibri" w:cs="Calibri"/>
        </w:rPr>
        <w:t xml:space="preserve"> кислоты массой (1,00 +/- 0,01) г помещают в мерную колбу с пришлифованной пробкой вместимостью 50 куб. см, растворяют в 25 куб. см дистиллированной воды и доводят ею объем раствора до метки при температуре (20 +/- 0,2) °С. При наличии нерастворимых частиц раствор фильтруют через бумажный складчатый фильтр. Хранят раствор не более 5 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. Раствор, приготовленный из реактивов с содержанием основного вещества не ниже 95% (например, фирмы "</w:t>
      </w:r>
      <w:proofErr w:type="spellStart"/>
      <w:r>
        <w:rPr>
          <w:rFonts w:ascii="Calibri" w:hAnsi="Calibri" w:cs="Calibri"/>
        </w:rPr>
        <w:t>Fluka</w:t>
      </w:r>
      <w:proofErr w:type="spellEnd"/>
      <w:r>
        <w:rPr>
          <w:rFonts w:ascii="Calibri" w:hAnsi="Calibri" w:cs="Calibri"/>
        </w:rPr>
        <w:t xml:space="preserve">" и др.), хранят не более 14 </w:t>
      </w:r>
      <w:proofErr w:type="spellStart"/>
      <w:r>
        <w:rPr>
          <w:rFonts w:ascii="Calibri" w:hAnsi="Calibri" w:cs="Calibri"/>
        </w:rPr>
        <w:t>сут</w:t>
      </w:r>
      <w:proofErr w:type="spellEnd"/>
      <w:r>
        <w:rPr>
          <w:rFonts w:ascii="Calibri" w:hAnsi="Calibri" w:cs="Calibri"/>
        </w:rPr>
        <w:t>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5.8.2.3. Приготовление водного раствора </w:t>
      </w:r>
      <w:proofErr w:type="spellStart"/>
      <w:r>
        <w:rPr>
          <w:rFonts w:ascii="Calibri" w:hAnsi="Calibri" w:cs="Calibri"/>
        </w:rPr>
        <w:t>сернистокислого</w:t>
      </w:r>
      <w:proofErr w:type="spellEnd"/>
      <w:r>
        <w:rPr>
          <w:rFonts w:ascii="Calibri" w:hAnsi="Calibri" w:cs="Calibri"/>
        </w:rPr>
        <w:t xml:space="preserve"> натрия массовой концентрации 20 г/100 куб. см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Навеску </w:t>
      </w:r>
      <w:proofErr w:type="spellStart"/>
      <w:r>
        <w:rPr>
          <w:rFonts w:ascii="Calibri" w:hAnsi="Calibri" w:cs="Calibri"/>
        </w:rPr>
        <w:t>сернистокислого</w:t>
      </w:r>
      <w:proofErr w:type="spellEnd"/>
      <w:r>
        <w:rPr>
          <w:rFonts w:ascii="Calibri" w:hAnsi="Calibri" w:cs="Calibri"/>
        </w:rPr>
        <w:t xml:space="preserve"> натрия массой (20,00 +/- 0,01) г помещают в мерную колбу вместимостью 100 куб. см, приливают 70 - 80 куб. см дистиллированной воды и </w:t>
      </w:r>
      <w:proofErr w:type="gramStart"/>
      <w:r>
        <w:rPr>
          <w:rFonts w:ascii="Calibri" w:hAnsi="Calibri" w:cs="Calibri"/>
        </w:rPr>
        <w:t>растворяют при температуре не выше 40 °С. Охлаждают</w:t>
      </w:r>
      <w:proofErr w:type="gramEnd"/>
      <w:r>
        <w:rPr>
          <w:rFonts w:ascii="Calibri" w:hAnsi="Calibri" w:cs="Calibri"/>
        </w:rPr>
        <w:t xml:space="preserve"> до (20 +/- 0,2) °С, объем раствора доводят до метки дистиллированной водой и перемешивают.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5.8.3. Проведение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663"/>
      <w:bookmarkEnd w:id="20"/>
      <w:r>
        <w:rPr>
          <w:rFonts w:ascii="Calibri" w:hAnsi="Calibri" w:cs="Calibri"/>
        </w:rPr>
        <w:t xml:space="preserve">5.8.3.1. Построение </w:t>
      </w:r>
      <w:proofErr w:type="spellStart"/>
      <w:r>
        <w:rPr>
          <w:rFonts w:ascii="Calibri" w:hAnsi="Calibri" w:cs="Calibri"/>
        </w:rPr>
        <w:t>градуировочного</w:t>
      </w:r>
      <w:proofErr w:type="spellEnd"/>
      <w:r>
        <w:rPr>
          <w:rFonts w:ascii="Calibri" w:hAnsi="Calibri" w:cs="Calibri"/>
        </w:rPr>
        <w:t xml:space="preserve"> графика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построения </w:t>
      </w:r>
      <w:proofErr w:type="spellStart"/>
      <w:r>
        <w:rPr>
          <w:rFonts w:ascii="Calibri" w:hAnsi="Calibri" w:cs="Calibri"/>
        </w:rPr>
        <w:t>градуировочного</w:t>
      </w:r>
      <w:proofErr w:type="spellEnd"/>
      <w:r>
        <w:rPr>
          <w:rFonts w:ascii="Calibri" w:hAnsi="Calibri" w:cs="Calibri"/>
        </w:rPr>
        <w:t xml:space="preserve"> графика зависимости оптической плотности раствора от объемной доли метилового спирта используют стандартные образцы - типовые реактивы, указанные в </w:t>
      </w:r>
      <w:hyperlink w:anchor="Par632" w:history="1">
        <w:r>
          <w:rPr>
            <w:rFonts w:ascii="Calibri" w:hAnsi="Calibri" w:cs="Calibri"/>
            <w:color w:val="0000FF"/>
          </w:rPr>
          <w:t>5.8.1.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четыре пробирки с пришлифованными пробками наливают по 2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раствора марганцовокислого калия, затем в каждую пробирку добавляют по 0,2 куб. см одного из типовых растворов с объемной долей 0,01%; 0,02%; 0,03% и 0,05%, сразу же содержимое пробирок перемешивают и точно выдерживают при комнатной температуре 3 мин. По окончании выдержки вносят по 0,4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раствора </w:t>
      </w:r>
      <w:proofErr w:type="spellStart"/>
      <w:r>
        <w:rPr>
          <w:rFonts w:ascii="Calibri" w:hAnsi="Calibri" w:cs="Calibri"/>
        </w:rPr>
        <w:t>сернистокислого</w:t>
      </w:r>
      <w:proofErr w:type="spellEnd"/>
      <w:r>
        <w:rPr>
          <w:rFonts w:ascii="Calibri" w:hAnsi="Calibri" w:cs="Calibri"/>
        </w:rPr>
        <w:t xml:space="preserve"> натрия для обесцвечивания реакционной среды и перемешивают. Затем добавляют по 4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концентрированной серной кислоты, тотчас же перемешивают и пробирки с содержимым помещают в баню с холодной водой на 2 мин. для охлаждения до комнатной температуры. </w:t>
      </w:r>
      <w:proofErr w:type="gramStart"/>
      <w:r>
        <w:rPr>
          <w:rFonts w:ascii="Calibri" w:hAnsi="Calibri" w:cs="Calibri"/>
        </w:rPr>
        <w:t xml:space="preserve">После этого в каждую пробирку приливают по 0,1 куб. см раствора </w:t>
      </w:r>
      <w:proofErr w:type="spellStart"/>
      <w:r>
        <w:rPr>
          <w:rFonts w:ascii="Calibri" w:hAnsi="Calibri" w:cs="Calibri"/>
        </w:rPr>
        <w:t>динатриевой</w:t>
      </w:r>
      <w:proofErr w:type="spellEnd"/>
      <w:r>
        <w:rPr>
          <w:rFonts w:ascii="Calibri" w:hAnsi="Calibri" w:cs="Calibri"/>
        </w:rPr>
        <w:t xml:space="preserve"> соли </w:t>
      </w:r>
      <w:proofErr w:type="spellStart"/>
      <w:r>
        <w:rPr>
          <w:rFonts w:ascii="Calibri" w:hAnsi="Calibri" w:cs="Calibri"/>
        </w:rPr>
        <w:t>хромотроповой</w:t>
      </w:r>
      <w:proofErr w:type="spellEnd"/>
      <w:r>
        <w:rPr>
          <w:rFonts w:ascii="Calibri" w:hAnsi="Calibri" w:cs="Calibri"/>
        </w:rPr>
        <w:t xml:space="preserve"> кислоты, содержимое перемешивают и помещают в кипящую водяную баню на 5 мин. Затем пробирки помещают в баню с холодной водой для охлаждения реакционной смеси до комнатной температуры и измеряют оптическую плотность растворов на </w:t>
      </w:r>
      <w:proofErr w:type="spellStart"/>
      <w:r>
        <w:rPr>
          <w:rFonts w:ascii="Calibri" w:hAnsi="Calibri" w:cs="Calibri"/>
        </w:rPr>
        <w:t>фотоэлектроколориметре</w:t>
      </w:r>
      <w:proofErr w:type="spellEnd"/>
      <w:r>
        <w:rPr>
          <w:rFonts w:ascii="Calibri" w:hAnsi="Calibri" w:cs="Calibri"/>
        </w:rPr>
        <w:t xml:space="preserve"> в кюветах с толщиной поглощающего свет слоя 10 мм при светофильтрах с</w:t>
      </w:r>
      <w:proofErr w:type="gramEnd"/>
      <w:r>
        <w:rPr>
          <w:rFonts w:ascii="Calibri" w:hAnsi="Calibri" w:cs="Calibri"/>
        </w:rPr>
        <w:t xml:space="preserve"> длиной световой волны 540 нм в сравнении с дистиллированной водой.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каждого типового раствора проводят не менее трех раз и из полученных значений вычисляют среднеарифметическое значение.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полученным значениям строят </w:t>
      </w:r>
      <w:proofErr w:type="spellStart"/>
      <w:r>
        <w:rPr>
          <w:rFonts w:ascii="Calibri" w:hAnsi="Calibri" w:cs="Calibri"/>
        </w:rPr>
        <w:t>градуировочный</w:t>
      </w:r>
      <w:proofErr w:type="spellEnd"/>
      <w:r>
        <w:rPr>
          <w:rFonts w:ascii="Calibri" w:hAnsi="Calibri" w:cs="Calibri"/>
        </w:rPr>
        <w:t xml:space="preserve"> график, откладывая на оси абсцисс объемную долю метилового спирта, а на оси ординат - соответствующие значения оптической плотности.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Зависимость между оптической плотностью и объемной долей метилового спирта в исследуемых растворах должна быть прямолинейной.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использовании новых партий реактивов </w:t>
      </w:r>
      <w:proofErr w:type="spellStart"/>
      <w:r>
        <w:rPr>
          <w:rFonts w:ascii="Calibri" w:hAnsi="Calibri" w:cs="Calibri"/>
        </w:rPr>
        <w:t>градуировочный</w:t>
      </w:r>
      <w:proofErr w:type="spellEnd"/>
      <w:r>
        <w:rPr>
          <w:rFonts w:ascii="Calibri" w:hAnsi="Calibri" w:cs="Calibri"/>
        </w:rPr>
        <w:t xml:space="preserve"> график следует построить заново.</w:t>
      </w:r>
    </w:p>
    <w:p w:rsidR="001F4DDB" w:rsidRDefault="001F4DDB">
      <w:pPr>
        <w:pStyle w:val="ConsPlusNonformat"/>
      </w:pPr>
      <w:r>
        <w:t xml:space="preserve">    Прямолинейная  зависимость  может  быть  представлена  в  виде</w:t>
      </w:r>
    </w:p>
    <w:p w:rsidR="001F4DDB" w:rsidRDefault="001F4DDB">
      <w:pPr>
        <w:pStyle w:val="ConsPlusNonformat"/>
      </w:pPr>
      <w:r>
        <w:t>уравнения, по которому вычисляют объемную долю  метилового  спирта</w:t>
      </w:r>
    </w:p>
    <w:p w:rsidR="001F4DDB" w:rsidRDefault="001F4DDB">
      <w:pPr>
        <w:pStyle w:val="ConsPlusNonformat"/>
      </w:pPr>
      <w:r>
        <w:t>С</w:t>
      </w:r>
      <w:proofErr w:type="gramStart"/>
      <w:r>
        <w:t xml:space="preserve">   ,</w:t>
      </w:r>
      <w:proofErr w:type="gramEnd"/>
      <w:r>
        <w:t xml:space="preserve"> %:</w:t>
      </w:r>
    </w:p>
    <w:p w:rsidR="001F4DDB" w:rsidRDefault="001F4DDB">
      <w:pPr>
        <w:pStyle w:val="ConsPlusNonformat"/>
      </w:pPr>
      <w:r>
        <w:t xml:space="preserve"> мет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bookmarkStart w:id="21" w:name="Par675"/>
      <w:bookmarkEnd w:id="21"/>
      <w:r>
        <w:t xml:space="preserve">                         С    = MD - M ,                       (9)</w:t>
      </w:r>
    </w:p>
    <w:p w:rsidR="001F4DDB" w:rsidRDefault="001F4DDB">
      <w:pPr>
        <w:pStyle w:val="ConsPlusNonformat"/>
      </w:pPr>
      <w:r>
        <w:t xml:space="preserve">                          мет         1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где:</w:t>
      </w:r>
    </w:p>
    <w:p w:rsidR="001F4DDB" w:rsidRDefault="001F4DDB">
      <w:pPr>
        <w:pStyle w:val="ConsPlusNonformat"/>
      </w:pPr>
      <w:r>
        <w:lastRenderedPageBreak/>
        <w:t xml:space="preserve">    М и М  -  коэффициенты,  определяемые   по   </w:t>
      </w:r>
      <w:proofErr w:type="gramStart"/>
      <w:r>
        <w:t>экспериментальным</w:t>
      </w:r>
      <w:proofErr w:type="gramEnd"/>
    </w:p>
    <w:p w:rsidR="001F4DDB" w:rsidRDefault="001F4DDB">
      <w:pPr>
        <w:pStyle w:val="ConsPlusNonformat"/>
      </w:pPr>
      <w:r>
        <w:t xml:space="preserve">         1</w:t>
      </w:r>
    </w:p>
    <w:p w:rsidR="001F4DDB" w:rsidRDefault="001F4DDB">
      <w:pPr>
        <w:pStyle w:val="ConsPlusNonformat"/>
      </w:pPr>
      <w:r>
        <w:t>данным    методом    наименьших   квадратов   для   каждой   марки</w:t>
      </w:r>
    </w:p>
    <w:p w:rsidR="001F4DDB" w:rsidRDefault="001F4DDB">
      <w:pPr>
        <w:pStyle w:val="ConsPlusNonformat"/>
      </w:pPr>
      <w:proofErr w:type="spellStart"/>
      <w:r>
        <w:t>фотоэлектроколориметра</w:t>
      </w:r>
      <w:proofErr w:type="spellEnd"/>
      <w:r>
        <w:t xml:space="preserve">   и   каждой   новой   партии   </w:t>
      </w:r>
      <w:proofErr w:type="gramStart"/>
      <w:r>
        <w:t>применяемых</w:t>
      </w:r>
      <w:proofErr w:type="gramEnd"/>
    </w:p>
    <w:p w:rsidR="001F4DDB" w:rsidRDefault="001F4DDB">
      <w:pPr>
        <w:pStyle w:val="ConsPlusNonformat"/>
      </w:pPr>
      <w:r>
        <w:t>реактивов;</w:t>
      </w:r>
    </w:p>
    <w:p w:rsidR="001F4DDB" w:rsidRDefault="001F4DDB">
      <w:pPr>
        <w:pStyle w:val="ConsPlusNonformat"/>
      </w:pPr>
      <w:r>
        <w:t xml:space="preserve">    D - оптическая плотность.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685"/>
      <w:bookmarkEnd w:id="22"/>
      <w:r>
        <w:rPr>
          <w:rFonts w:ascii="Calibri" w:hAnsi="Calibri" w:cs="Calibri"/>
        </w:rPr>
        <w:t>5.8.3.2. Исследование анализируемого образца водки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Анализ проводят по </w:t>
      </w:r>
      <w:hyperlink w:anchor="Par663" w:history="1">
        <w:r>
          <w:rPr>
            <w:rFonts w:ascii="Calibri" w:hAnsi="Calibri" w:cs="Calibri"/>
            <w:color w:val="0000FF"/>
          </w:rPr>
          <w:t>5.8.3.1,</w:t>
        </w:r>
      </w:hyperlink>
      <w:r>
        <w:rPr>
          <w:rFonts w:ascii="Calibri" w:hAnsi="Calibri" w:cs="Calibri"/>
        </w:rPr>
        <w:t xml:space="preserve"> используя вместо раствора стандартного образца 0,2 куб.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 анализируемого образца водки.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Водки, содержащие добавки, подвергают предварительной перегонке. Полученный дистиллят используют для анализа.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Водки крепостью более 40% разбавляют дистиллированной водой до 40% при температуре (20 +/- 0,2) °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 по </w:t>
      </w:r>
      <w:hyperlink w:anchor="Par284" w:history="1">
        <w:r>
          <w:rPr>
            <w:rFonts w:ascii="Calibri" w:hAnsi="Calibri" w:cs="Calibri"/>
            <w:color w:val="0000FF"/>
          </w:rPr>
          <w:t>5.5.2.1.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разногласиях в результатах анализа и в случае предельного содержания метилового спирта в анализируемом образце водки по отношению к нормативным показателям (0,02% или 0,03%) испытание анализируемого образца следует проводить одновременно с построением </w:t>
      </w:r>
      <w:proofErr w:type="spellStart"/>
      <w:r>
        <w:rPr>
          <w:rFonts w:ascii="Calibri" w:hAnsi="Calibri" w:cs="Calibri"/>
        </w:rPr>
        <w:t>градуировочного</w:t>
      </w:r>
      <w:proofErr w:type="spellEnd"/>
      <w:r>
        <w:rPr>
          <w:rFonts w:ascii="Calibri" w:hAnsi="Calibri" w:cs="Calibri"/>
        </w:rPr>
        <w:t xml:space="preserve"> графика при использовании одних и тех же реактивов и режима проведения анализа.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690"/>
      <w:bookmarkEnd w:id="23"/>
      <w:r>
        <w:rPr>
          <w:rFonts w:ascii="Calibri" w:hAnsi="Calibri" w:cs="Calibri"/>
        </w:rPr>
        <w:t>5.8.3.3. Обработка результатов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Объемную долю метилового спирта вычисляют по </w:t>
      </w:r>
      <w:hyperlink w:anchor="Par675" w:history="1">
        <w:r>
          <w:rPr>
            <w:rFonts w:ascii="Calibri" w:hAnsi="Calibri" w:cs="Calibri"/>
            <w:color w:val="0000FF"/>
          </w:rPr>
          <w:t>уравнению (9)</w:t>
        </w:r>
      </w:hyperlink>
      <w:r>
        <w:rPr>
          <w:rFonts w:ascii="Calibri" w:hAnsi="Calibri" w:cs="Calibri"/>
        </w:rPr>
        <w:t xml:space="preserve"> или </w:t>
      </w:r>
      <w:proofErr w:type="spellStart"/>
      <w:r>
        <w:rPr>
          <w:rFonts w:ascii="Calibri" w:hAnsi="Calibri" w:cs="Calibri"/>
        </w:rPr>
        <w:t>градуировочному</w:t>
      </w:r>
      <w:proofErr w:type="spellEnd"/>
      <w:r>
        <w:rPr>
          <w:rFonts w:ascii="Calibri" w:hAnsi="Calibri" w:cs="Calibri"/>
        </w:rPr>
        <w:t xml:space="preserve"> графику </w:t>
      </w:r>
      <w:hyperlink w:anchor="Par663" w:history="1">
        <w:r>
          <w:rPr>
            <w:rFonts w:ascii="Calibri" w:hAnsi="Calibri" w:cs="Calibri"/>
            <w:color w:val="0000FF"/>
          </w:rPr>
          <w:t>(5.8.3.1).</w:t>
        </w:r>
      </w:hyperlink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 окончательный результат анализа (с округлением до двух значащих цифр) принимают среднеарифметическое значение результатов двух параллельных определений, расхождение между которыми не должно превышать предела повторяемости </w:t>
      </w:r>
      <w:proofErr w:type="spellStart"/>
      <w:r>
        <w:rPr>
          <w:rFonts w:ascii="Calibri" w:hAnsi="Calibri" w:cs="Calibri"/>
        </w:rPr>
        <w:t>r</w:t>
      </w:r>
      <w:proofErr w:type="spellEnd"/>
      <w:r>
        <w:rPr>
          <w:rFonts w:ascii="Calibri" w:hAnsi="Calibri" w:cs="Calibri"/>
        </w:rPr>
        <w:t xml:space="preserve">, равного 0,002%, при доверительной вероятности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= 0,95.</w:t>
      </w:r>
    </w:p>
    <w:p w:rsidR="001F4DDB" w:rsidRDefault="001F4DDB">
      <w:pPr>
        <w:pStyle w:val="ConsPlusNonformat"/>
      </w:pPr>
      <w:r>
        <w:t xml:space="preserve">    Если  расхождение превышает указанное значение, то поступают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r>
        <w:t xml:space="preserve">соответствии  с  ГОСТ  </w:t>
      </w:r>
      <w:proofErr w:type="gramStart"/>
      <w:r>
        <w:t>Р</w:t>
      </w:r>
      <w:proofErr w:type="gramEnd"/>
      <w:r>
        <w:t xml:space="preserve"> ИСО 5725-6 (5.2.2.1), используя S  вместо</w:t>
      </w:r>
    </w:p>
    <w:p w:rsidR="001F4DDB" w:rsidRDefault="001F4DDB">
      <w:pPr>
        <w:pStyle w:val="ConsPlusNonformat"/>
      </w:pPr>
      <w:r>
        <w:t xml:space="preserve">                                                          </w:t>
      </w:r>
      <w:proofErr w:type="spellStart"/>
      <w:r>
        <w:t>r</w:t>
      </w:r>
      <w:proofErr w:type="spellEnd"/>
    </w:p>
    <w:p w:rsidR="001F4DDB" w:rsidRDefault="001F4DDB">
      <w:pPr>
        <w:pStyle w:val="ConsPlusNonformat"/>
      </w:pPr>
      <w:r>
        <w:t>сигма</w:t>
      </w:r>
      <w:proofErr w:type="gramStart"/>
      <w:r>
        <w:t xml:space="preserve"> .</w:t>
      </w:r>
      <w:proofErr w:type="gramEnd"/>
    </w:p>
    <w:p w:rsidR="001F4DDB" w:rsidRDefault="001F4DDB">
      <w:pPr>
        <w:pStyle w:val="ConsPlusNonformat"/>
      </w:pPr>
      <w:r>
        <w:t xml:space="preserve">     </w:t>
      </w:r>
      <w:proofErr w:type="spellStart"/>
      <w:r>
        <w:t>r</w:t>
      </w:r>
      <w:proofErr w:type="spell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5.8.4. Характеристики точности и </w:t>
      </w:r>
      <w:proofErr w:type="spellStart"/>
      <w:r>
        <w:rPr>
          <w:rFonts w:ascii="Calibri" w:hAnsi="Calibri" w:cs="Calibri"/>
        </w:rPr>
        <w:t>прецизионности</w:t>
      </w:r>
      <w:proofErr w:type="spellEnd"/>
      <w:r>
        <w:rPr>
          <w:rFonts w:ascii="Calibri" w:hAnsi="Calibri" w:cs="Calibri"/>
        </w:rPr>
        <w:t xml:space="preserve"> определения массовой концентрации метилового спирта приведены в </w:t>
      </w:r>
      <w:hyperlink w:anchor="Par1095" w:history="1">
        <w:r>
          <w:rPr>
            <w:rFonts w:ascii="Calibri" w:hAnsi="Calibri" w:cs="Calibri"/>
            <w:color w:val="0000FF"/>
          </w:rPr>
          <w:t>таблице В.5</w:t>
        </w:r>
      </w:hyperlink>
      <w:r>
        <w:rPr>
          <w:rFonts w:ascii="Calibri" w:hAnsi="Calibri" w:cs="Calibri"/>
        </w:rPr>
        <w:t xml:space="preserve"> (Приложение В). В таблице представлены данные, полученные в результате проведения исследования в соответствии с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5725-1, ГОСТ Р ИСО 5725-2, ГОСТ Р ИСО 5725-4, ГОСТ Р ИСО 5725-6.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699"/>
      <w:bookmarkEnd w:id="24"/>
      <w:r>
        <w:rPr>
          <w:rFonts w:ascii="Calibri" w:hAnsi="Calibri" w:cs="Calibri"/>
        </w:rPr>
        <w:t>5.8.5. Контроль точности результатов анализа</w:t>
      </w:r>
    </w:p>
    <w:p w:rsidR="001F4DDB" w:rsidRDefault="001F4DDB">
      <w:pPr>
        <w:pStyle w:val="ConsPlusNonformat"/>
      </w:pPr>
      <w:r>
        <w:t xml:space="preserve">    Контроль точности выполняют с использованием метода добавок. В</w:t>
      </w:r>
    </w:p>
    <w:p w:rsidR="001F4DDB" w:rsidRDefault="001F4DDB">
      <w:pPr>
        <w:pStyle w:val="ConsPlusNonformat"/>
      </w:pPr>
      <w:proofErr w:type="gramStart"/>
      <w:r>
        <w:t>качестве</w:t>
      </w:r>
      <w:proofErr w:type="gramEnd"/>
      <w:r>
        <w:t xml:space="preserve">  добавки  применяют  реактив  с  аттестованным  значением</w:t>
      </w:r>
    </w:p>
    <w:p w:rsidR="001F4DDB" w:rsidRDefault="001F4DDB">
      <w:pPr>
        <w:pStyle w:val="ConsPlusNonformat"/>
      </w:pPr>
      <w:r>
        <w:t xml:space="preserve">объемной  доли  метанола по </w:t>
      </w:r>
      <w:hyperlink w:anchor="Par1145" w:history="1">
        <w:r>
          <w:rPr>
            <w:color w:val="0000FF"/>
          </w:rPr>
          <w:t>[3].</w:t>
        </w:r>
      </w:hyperlink>
      <w:r>
        <w:t xml:space="preserve"> Отбирают две пробы </w:t>
      </w:r>
      <w:proofErr w:type="gramStart"/>
      <w:r>
        <w:t>анализируемого</w:t>
      </w:r>
      <w:proofErr w:type="gramEnd"/>
    </w:p>
    <w:p w:rsidR="001F4DDB" w:rsidRDefault="001F4DDB">
      <w:pPr>
        <w:pStyle w:val="ConsPlusNonformat"/>
      </w:pPr>
      <w:r>
        <w:t xml:space="preserve">продукта.  Одну  пробу  анализируют  в  соответствии  с  </w:t>
      </w:r>
      <w:hyperlink w:anchor="Par685" w:history="1">
        <w:r>
          <w:rPr>
            <w:color w:val="0000FF"/>
          </w:rPr>
          <w:t>5.8.3.2</w:t>
        </w:r>
      </w:hyperlink>
      <w:r>
        <w:t xml:space="preserve"> и</w:t>
      </w:r>
    </w:p>
    <w:p w:rsidR="001F4DDB" w:rsidRDefault="001F4DDB">
      <w:pPr>
        <w:pStyle w:val="ConsPlusNonformat"/>
      </w:pPr>
      <w:r>
        <w:t xml:space="preserve">получают  по  </w:t>
      </w:r>
      <w:hyperlink w:anchor="Par690" w:history="1">
        <w:r>
          <w:rPr>
            <w:color w:val="0000FF"/>
          </w:rPr>
          <w:t>5.8.3.3</w:t>
        </w:r>
      </w:hyperlink>
      <w:r>
        <w:t xml:space="preserve">  значение  объемной доли метилового спирта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r>
        <w:t>анализируемой  пробе  С</w:t>
      </w:r>
      <w:proofErr w:type="gramStart"/>
      <w:r>
        <w:t xml:space="preserve"> .</w:t>
      </w:r>
      <w:proofErr w:type="gramEnd"/>
      <w:r>
        <w:t xml:space="preserve">  Во  вторую  пробу  добавляют  известное</w:t>
      </w:r>
    </w:p>
    <w:p w:rsidR="001F4DDB" w:rsidRDefault="001F4DDB">
      <w:pPr>
        <w:pStyle w:val="ConsPlusNonformat"/>
      </w:pPr>
      <w:r>
        <w:t xml:space="preserve">                       3</w:t>
      </w:r>
    </w:p>
    <w:p w:rsidR="001F4DDB" w:rsidRDefault="001F4DDB">
      <w:pPr>
        <w:pStyle w:val="ConsPlusNonformat"/>
      </w:pPr>
      <w:proofErr w:type="gramStart"/>
      <w:r>
        <w:t>количество  метилового  спирта  (содержание  метилового  спирта  с</w:t>
      </w:r>
      <w:proofErr w:type="gramEnd"/>
    </w:p>
    <w:p w:rsidR="001F4DDB" w:rsidRDefault="001F4DDB">
      <w:pPr>
        <w:pStyle w:val="ConsPlusNonformat"/>
      </w:pPr>
      <w:r>
        <w:t>добавкой не должно превышать верхней границы диапазона измерения).</w:t>
      </w:r>
    </w:p>
    <w:p w:rsidR="001F4DDB" w:rsidRDefault="001F4DDB">
      <w:pPr>
        <w:pStyle w:val="ConsPlusNonformat"/>
      </w:pPr>
      <w:r>
        <w:t xml:space="preserve">Пробу  с  добавкой  анализируют  по  </w:t>
      </w:r>
      <w:hyperlink w:anchor="Par685" w:history="1">
        <w:r>
          <w:rPr>
            <w:color w:val="0000FF"/>
          </w:rPr>
          <w:t>5.8.3.2</w:t>
        </w:r>
      </w:hyperlink>
      <w:r>
        <w:t xml:space="preserve">  и  получают значение</w:t>
      </w:r>
    </w:p>
    <w:p w:rsidR="001F4DDB" w:rsidRDefault="001F4DDB">
      <w:pPr>
        <w:pStyle w:val="ConsPlusNonformat"/>
      </w:pPr>
      <w:r>
        <w:t>объемной  доли  метилового  спирта  в пробе с добавкой С</w:t>
      </w:r>
      <w:proofErr w:type="gramStart"/>
      <w:r>
        <w:t xml:space="preserve"> ,</w:t>
      </w:r>
      <w:proofErr w:type="gramEnd"/>
      <w:r>
        <w:t xml:space="preserve"> которое</w:t>
      </w:r>
    </w:p>
    <w:p w:rsidR="001F4DDB" w:rsidRDefault="001F4DDB">
      <w:pPr>
        <w:pStyle w:val="ConsPlusNonformat"/>
      </w:pPr>
      <w:r>
        <w:t xml:space="preserve">                                                        </w:t>
      </w:r>
      <w:proofErr w:type="spellStart"/>
      <w:r>
        <w:t>д</w:t>
      </w:r>
      <w:proofErr w:type="spellEnd"/>
    </w:p>
    <w:p w:rsidR="001F4DDB" w:rsidRDefault="001F4DDB">
      <w:pPr>
        <w:pStyle w:val="ConsPlusNonformat"/>
      </w:pPr>
      <w:r>
        <w:t>считается удовлетворительным, если соблюдается условие: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              |С    - С  - С | &lt;= 0,006%,                 (10)</w:t>
      </w:r>
    </w:p>
    <w:p w:rsidR="001F4DDB" w:rsidRDefault="001F4DDB">
      <w:pPr>
        <w:pStyle w:val="ConsPlusNonformat"/>
      </w:pPr>
      <w:r>
        <w:t xml:space="preserve">                    3+д    3    а</w:t>
      </w:r>
    </w:p>
    <w:p w:rsidR="001F4DDB" w:rsidRDefault="001F4DDB">
      <w:pPr>
        <w:pStyle w:val="ConsPlusNonformat"/>
      </w:pPr>
    </w:p>
    <w:p w:rsidR="001F4DDB" w:rsidRDefault="001F4DDB">
      <w:pPr>
        <w:pStyle w:val="ConsPlusNonformat"/>
      </w:pPr>
      <w:r>
        <w:t xml:space="preserve">    где:</w:t>
      </w:r>
    </w:p>
    <w:p w:rsidR="001F4DDB" w:rsidRDefault="001F4DDB">
      <w:pPr>
        <w:pStyle w:val="ConsPlusNonformat"/>
      </w:pPr>
      <w:r>
        <w:t xml:space="preserve">    </w:t>
      </w:r>
      <w:proofErr w:type="gramStart"/>
      <w:r>
        <w:t>С</w:t>
      </w:r>
      <w:proofErr w:type="gramEnd"/>
      <w:r>
        <w:t xml:space="preserve">     -  значение   объемной   доли   метилового   спирта    в</w:t>
      </w:r>
    </w:p>
    <w:p w:rsidR="001F4DDB" w:rsidRDefault="001F4DDB">
      <w:pPr>
        <w:pStyle w:val="ConsPlusNonformat"/>
      </w:pPr>
      <w:r>
        <w:t xml:space="preserve">     3+д</w:t>
      </w:r>
    </w:p>
    <w:p w:rsidR="001F4DDB" w:rsidRDefault="001F4DDB">
      <w:pPr>
        <w:pStyle w:val="ConsPlusNonformat"/>
      </w:pPr>
      <w:r>
        <w:t>анализируемой пробе с добавкой</w:t>
      </w:r>
      <w:proofErr w:type="gramStart"/>
      <w:r>
        <w:t>, %;</w:t>
      </w:r>
      <w:proofErr w:type="gramEnd"/>
    </w:p>
    <w:p w:rsidR="001F4DDB" w:rsidRDefault="001F4DDB">
      <w:pPr>
        <w:pStyle w:val="ConsPlusNonformat"/>
      </w:pPr>
      <w:r>
        <w:t xml:space="preserve">    </w:t>
      </w:r>
      <w:proofErr w:type="gramStart"/>
      <w:r>
        <w:t>С</w:t>
      </w:r>
      <w:proofErr w:type="gramEnd"/>
      <w:r>
        <w:t xml:space="preserve">  -  значение объемной доли метилового спирта в анализируемой</w:t>
      </w:r>
    </w:p>
    <w:p w:rsidR="001F4DDB" w:rsidRDefault="001F4DDB">
      <w:pPr>
        <w:pStyle w:val="ConsPlusNonformat"/>
      </w:pPr>
      <w:r>
        <w:t xml:space="preserve">     3</w:t>
      </w:r>
    </w:p>
    <w:p w:rsidR="001F4DDB" w:rsidRDefault="001F4DDB">
      <w:pPr>
        <w:pStyle w:val="ConsPlusNonformat"/>
      </w:pPr>
      <w:r>
        <w:t>пробе</w:t>
      </w:r>
      <w:proofErr w:type="gramStart"/>
      <w:r>
        <w:t>, %;</w:t>
      </w:r>
      <w:proofErr w:type="gramEnd"/>
    </w:p>
    <w:p w:rsidR="001F4DDB" w:rsidRDefault="001F4DDB">
      <w:pPr>
        <w:pStyle w:val="ConsPlusNonformat"/>
      </w:pPr>
      <w:r>
        <w:lastRenderedPageBreak/>
        <w:t xml:space="preserve">    </w:t>
      </w:r>
      <w:proofErr w:type="gramStart"/>
      <w:r>
        <w:t>С</w:t>
      </w:r>
      <w:proofErr w:type="gramEnd"/>
      <w:r>
        <w:t xml:space="preserve">  - значение добавки (объемная доля метилового спирта), %;</w:t>
      </w:r>
    </w:p>
    <w:p w:rsidR="001F4DDB" w:rsidRDefault="001F4DDB">
      <w:pPr>
        <w:pStyle w:val="ConsPlusNonformat"/>
      </w:pPr>
      <w:r>
        <w:t xml:space="preserve">     а</w:t>
      </w:r>
    </w:p>
    <w:p w:rsidR="001F4DDB" w:rsidRDefault="001F4DDB">
      <w:pPr>
        <w:pStyle w:val="ConsPlusNonformat"/>
      </w:pPr>
      <w:r>
        <w:t xml:space="preserve">    0,006 - норматив контроля точности.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смене реактивов проведение контроля точности обязательно.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превышении указанного норматива анализ повторяют с использованием другой анализируемой пробы. При повторном несоответствии полученных результатов нормативу выясняют причины, приводящие к неудовлетворительным результатам, и устраняют их.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Периодичность контроля - один раз в квартал.</w:t>
      </w:r>
    </w:p>
    <w:p w:rsidR="001F4DDB" w:rsidRDefault="001F4DDB">
      <w:pPr>
        <w:pStyle w:val="ConsPlusNonformat"/>
      </w:pPr>
      <w:bookmarkStart w:id="25" w:name="Par730"/>
      <w:bookmarkEnd w:id="25"/>
      <w:r>
        <w:t xml:space="preserve">    5.8.6. Совместимость результатов анализа для двух лабораторий</w:t>
      </w:r>
    </w:p>
    <w:p w:rsidR="001F4DDB" w:rsidRDefault="001F4DDB">
      <w:pPr>
        <w:pStyle w:val="ConsPlusNonformat"/>
      </w:pPr>
      <w:r>
        <w:t xml:space="preserve">    Абсолютное расхождение результатов анализов, полученных в двух</w:t>
      </w:r>
    </w:p>
    <w:p w:rsidR="001F4DDB" w:rsidRDefault="001F4DDB">
      <w:pPr>
        <w:pStyle w:val="ConsPlusNonformat"/>
      </w:pPr>
      <w:proofErr w:type="gramStart"/>
      <w:r>
        <w:t>различных лабораториях (по двум параллельным определениям в каждой</w:t>
      </w:r>
      <w:proofErr w:type="gramEnd"/>
    </w:p>
    <w:p w:rsidR="001F4DDB" w:rsidRDefault="001F4DDB">
      <w:pPr>
        <w:pStyle w:val="ConsPlusNonformat"/>
      </w:pPr>
      <w:r>
        <w:t>лаборатории), не  должно превышать  критическую  разность  CD    ,</w:t>
      </w:r>
    </w:p>
    <w:p w:rsidR="001F4DDB" w:rsidRDefault="001F4DDB">
      <w:pPr>
        <w:pStyle w:val="ConsPlusNonformat"/>
      </w:pPr>
      <w:r>
        <w:t xml:space="preserve">                                                             0,95</w:t>
      </w:r>
    </w:p>
    <w:p w:rsidR="001F4DDB" w:rsidRDefault="001F4DDB">
      <w:pPr>
        <w:pStyle w:val="ConsPlusNonformat"/>
      </w:pPr>
      <w:r>
        <w:t>равную 0,008%.</w:t>
      </w:r>
    </w:p>
    <w:p w:rsidR="001F4DDB" w:rsidRDefault="001F4DDB">
      <w:pPr>
        <w:pStyle w:val="ConsPlusNonformat"/>
      </w:pPr>
      <w:r>
        <w:t xml:space="preserve">    Если   в   одной  или  двух  лабораториях  проводилось  четыре</w:t>
      </w:r>
    </w:p>
    <w:p w:rsidR="001F4DDB" w:rsidRDefault="001F4DDB">
      <w:pPr>
        <w:pStyle w:val="ConsPlusNonformat"/>
      </w:pPr>
      <w:proofErr w:type="gramStart"/>
      <w:r>
        <w:t>параллельных</w:t>
      </w:r>
      <w:proofErr w:type="gramEnd"/>
      <w:r>
        <w:t xml:space="preserve">   определения,  то   значение  CD     рассчитывают  в</w:t>
      </w:r>
    </w:p>
    <w:p w:rsidR="001F4DDB" w:rsidRDefault="001F4DDB">
      <w:pPr>
        <w:pStyle w:val="ConsPlusNonformat"/>
      </w:pPr>
      <w:r>
        <w:t xml:space="preserve">                                              0,95</w:t>
      </w:r>
    </w:p>
    <w:p w:rsidR="001F4DDB" w:rsidRDefault="001F4DDB">
      <w:pPr>
        <w:pStyle w:val="ConsPlusNonformat"/>
      </w:pPr>
      <w:r>
        <w:t xml:space="preserve">соответствии с ГОСТ </w:t>
      </w:r>
      <w:proofErr w:type="gramStart"/>
      <w:r>
        <w:t>Р</w:t>
      </w:r>
      <w:proofErr w:type="gramEnd"/>
      <w:r>
        <w:t xml:space="preserve"> ИСО 5725-6 (5.3.3.2).</w:t>
      </w:r>
    </w:p>
    <w:p w:rsidR="001F4DDB" w:rsidRDefault="001F4DDB">
      <w:pPr>
        <w:pStyle w:val="ConsPlusNonformat"/>
      </w:pPr>
      <w:r>
        <w:t xml:space="preserve">    В случае превышения  критической  разности CD     противоречие</w:t>
      </w:r>
    </w:p>
    <w:p w:rsidR="001F4DDB" w:rsidRDefault="001F4DDB">
      <w:pPr>
        <w:pStyle w:val="ConsPlusNonformat"/>
      </w:pPr>
      <w:r>
        <w:t xml:space="preserve">                                                 0,95</w:t>
      </w:r>
    </w:p>
    <w:p w:rsidR="001F4DDB" w:rsidRDefault="001F4DDB">
      <w:pPr>
        <w:pStyle w:val="ConsPlusNonformat"/>
      </w:pPr>
      <w:r>
        <w:t>между  результатами  двух  лабораторий  разрешают  в  соответствии</w:t>
      </w:r>
    </w:p>
    <w:p w:rsidR="001F4DDB" w:rsidRDefault="001F4DDB">
      <w:pPr>
        <w:pStyle w:val="ConsPlusNonformat"/>
      </w:pPr>
      <w:r>
        <w:t xml:space="preserve">с ГОСТ </w:t>
      </w:r>
      <w:proofErr w:type="gramStart"/>
      <w:r>
        <w:t>Р</w:t>
      </w:r>
      <w:proofErr w:type="gramEnd"/>
      <w:r>
        <w:t xml:space="preserve"> ИСО 5725-6 (5.3.3).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744"/>
      <w:bookmarkEnd w:id="26"/>
      <w:r>
        <w:rPr>
          <w:rFonts w:ascii="Calibri" w:hAnsi="Calibri" w:cs="Calibri"/>
        </w:rPr>
        <w:t xml:space="preserve">5.9. </w:t>
      </w:r>
      <w:proofErr w:type="spellStart"/>
      <w:r>
        <w:rPr>
          <w:rFonts w:ascii="Calibri" w:hAnsi="Calibri" w:cs="Calibri"/>
        </w:rPr>
        <w:t>Прецизионность</w:t>
      </w:r>
      <w:proofErr w:type="spell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Расхождение между результатами двух определений, полученными в условиях повторяемости, при анализе одного и того же изделия одним оператором с использованием одного и того же оборудования (включая одни и те же партии реактивов) в пределах кратчайшего из возможных интервалов времени будет превышать предел повторяемости (в </w:t>
      </w:r>
      <w:hyperlink w:anchor="Par900" w:history="1">
        <w:r>
          <w:rPr>
            <w:rFonts w:ascii="Calibri" w:hAnsi="Calibri" w:cs="Calibri"/>
            <w:color w:val="0000FF"/>
          </w:rPr>
          <w:t>таблицах В.1</w:t>
        </w:r>
      </w:hyperlink>
      <w:r>
        <w:rPr>
          <w:rFonts w:ascii="Calibri" w:hAnsi="Calibri" w:cs="Calibri"/>
        </w:rPr>
        <w:t xml:space="preserve"> - В.5 Приложения для конкретных методик) в среднем не чаще одного раза на</w:t>
      </w:r>
      <w:proofErr w:type="gramEnd"/>
      <w:r>
        <w:rPr>
          <w:rFonts w:ascii="Calibri" w:hAnsi="Calibri" w:cs="Calibri"/>
        </w:rPr>
        <w:t xml:space="preserve"> 20 случаев при правильном проведении анализа. Если расхождение превышает </w:t>
      </w:r>
      <w:proofErr w:type="spellStart"/>
      <w:r>
        <w:rPr>
          <w:rFonts w:ascii="Calibri" w:hAnsi="Calibri" w:cs="Calibri"/>
        </w:rPr>
        <w:t>r</w:t>
      </w:r>
      <w:proofErr w:type="spellEnd"/>
      <w:r>
        <w:rPr>
          <w:rFonts w:ascii="Calibri" w:hAnsi="Calibri" w:cs="Calibri"/>
        </w:rPr>
        <w:t xml:space="preserve"> чаще указанной частоты, то поступают в соответствии с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5725-6 (5.2.2.1).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Результаты определений, полученные в условиях </w:t>
      </w:r>
      <w:proofErr w:type="spellStart"/>
      <w:r>
        <w:rPr>
          <w:rFonts w:ascii="Calibri" w:hAnsi="Calibri" w:cs="Calibri"/>
        </w:rPr>
        <w:t>воспроизводимости</w:t>
      </w:r>
      <w:proofErr w:type="spellEnd"/>
      <w:r>
        <w:rPr>
          <w:rFonts w:ascii="Calibri" w:hAnsi="Calibri" w:cs="Calibri"/>
        </w:rPr>
        <w:t xml:space="preserve"> при анализе одного и того же образца изделия в двух лабораториях (без параллельных - по одному определению), будут различаться с превышением предела </w:t>
      </w:r>
      <w:proofErr w:type="spellStart"/>
      <w:r>
        <w:rPr>
          <w:rFonts w:ascii="Calibri" w:hAnsi="Calibri" w:cs="Calibri"/>
        </w:rPr>
        <w:t>воспроизводимости</w:t>
      </w:r>
      <w:proofErr w:type="spellEnd"/>
      <w:r>
        <w:rPr>
          <w:rFonts w:ascii="Calibri" w:hAnsi="Calibri" w:cs="Calibri"/>
        </w:rPr>
        <w:t xml:space="preserve"> (R в соответствующих таблицах </w:t>
      </w:r>
      <w:hyperlink w:anchor="Par895" w:history="1">
        <w:r>
          <w:rPr>
            <w:rFonts w:ascii="Calibri" w:hAnsi="Calibri" w:cs="Calibri"/>
            <w:color w:val="0000FF"/>
          </w:rPr>
          <w:t>Приложения В)</w:t>
        </w:r>
      </w:hyperlink>
      <w:r>
        <w:rPr>
          <w:rFonts w:ascii="Calibri" w:hAnsi="Calibri" w:cs="Calibri"/>
        </w:rPr>
        <w:t xml:space="preserve"> в среднем не чаще одного раза на 20 случаев при правильном проведении анализа. Если расхождение превышает R чаще указанной частоты, то поступают в соответствии с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5725-6 (5.3.2.1).</w:t>
      </w:r>
    </w:p>
    <w:p w:rsidR="001F4DDB" w:rsidRDefault="001F4DDB">
      <w:pPr>
        <w:pStyle w:val="ConsPlusNonformat"/>
      </w:pPr>
      <w:r>
        <w:t xml:space="preserve">    Совместимость    окончательных    результатов   анализа   двух</w:t>
      </w:r>
    </w:p>
    <w:p w:rsidR="001F4DDB" w:rsidRDefault="001F4DDB">
      <w:pPr>
        <w:pStyle w:val="ConsPlusNonformat"/>
      </w:pPr>
      <w:proofErr w:type="gramStart"/>
      <w:r>
        <w:t>лабораторий   (при  двух  параллельных  определениях  в  каждой  в</w:t>
      </w:r>
      <w:proofErr w:type="gramEnd"/>
    </w:p>
    <w:p w:rsidR="001F4DDB" w:rsidRDefault="001F4DDB">
      <w:pPr>
        <w:pStyle w:val="ConsPlusNonformat"/>
      </w:pPr>
      <w:proofErr w:type="gramStart"/>
      <w:r>
        <w:t>условиях</w:t>
      </w:r>
      <w:proofErr w:type="gramEnd"/>
      <w:r>
        <w:t xml:space="preserve">  повторяемости)  по  каждому  методу оценивают, сравнивая</w:t>
      </w:r>
    </w:p>
    <w:p w:rsidR="001F4DDB" w:rsidRDefault="001F4DDB">
      <w:pPr>
        <w:pStyle w:val="ConsPlusNonformat"/>
      </w:pPr>
      <w:r>
        <w:t xml:space="preserve">значение   расхождения  между  двумя  результатами  с  </w:t>
      </w:r>
      <w:proofErr w:type="gramStart"/>
      <w:r>
        <w:t>критической</w:t>
      </w:r>
      <w:proofErr w:type="gramEnd"/>
    </w:p>
    <w:p w:rsidR="001F4DDB" w:rsidRDefault="001F4DDB">
      <w:pPr>
        <w:pStyle w:val="ConsPlusNonformat"/>
      </w:pPr>
      <w:r>
        <w:t xml:space="preserve">разностью CD    , указанной  в  </w:t>
      </w:r>
      <w:hyperlink w:anchor="Par249" w:history="1">
        <w:r>
          <w:rPr>
            <w:color w:val="0000FF"/>
          </w:rPr>
          <w:t>5.4.4,</w:t>
        </w:r>
      </w:hyperlink>
      <w:r>
        <w:t xml:space="preserve">  </w:t>
      </w:r>
      <w:hyperlink w:anchor="Par378" w:history="1">
        <w:r>
          <w:rPr>
            <w:color w:val="0000FF"/>
          </w:rPr>
          <w:t>5.5.7,</w:t>
        </w:r>
      </w:hyperlink>
      <w:r>
        <w:t xml:space="preserve">  </w:t>
      </w:r>
      <w:hyperlink w:anchor="Par509" w:history="1">
        <w:r>
          <w:rPr>
            <w:color w:val="0000FF"/>
          </w:rPr>
          <w:t>5.6.6,</w:t>
        </w:r>
      </w:hyperlink>
      <w:r>
        <w:t xml:space="preserve">  </w:t>
      </w:r>
      <w:hyperlink w:anchor="Par616" w:history="1">
        <w:r>
          <w:rPr>
            <w:color w:val="0000FF"/>
          </w:rPr>
          <w:t>5.7.7</w:t>
        </w:r>
      </w:hyperlink>
      <w:r>
        <w:t xml:space="preserve">  или</w:t>
      </w:r>
    </w:p>
    <w:p w:rsidR="001F4DDB" w:rsidRDefault="001F4DDB">
      <w:pPr>
        <w:pStyle w:val="ConsPlusNonformat"/>
      </w:pPr>
      <w:r>
        <w:t xml:space="preserve">            0,95</w:t>
      </w:r>
    </w:p>
    <w:p w:rsidR="001F4DDB" w:rsidRDefault="001F4DDB">
      <w:pPr>
        <w:pStyle w:val="ConsPlusNonformat"/>
      </w:pPr>
      <w:hyperlink w:anchor="Par730" w:history="1">
        <w:r>
          <w:rPr>
            <w:color w:val="0000FF"/>
          </w:rPr>
          <w:t>5.8.6.</w:t>
        </w:r>
      </w:hyperlink>
    </w:p>
    <w:p w:rsidR="001F4DDB" w:rsidRDefault="001F4DDB">
      <w:pPr>
        <w:pStyle w:val="ConsPlusNonformat"/>
      </w:pPr>
      <w:r>
        <w:t xml:space="preserve">    Результаты  совместимы (приемлемы), если расхождение превышает</w:t>
      </w:r>
    </w:p>
    <w:p w:rsidR="001F4DDB" w:rsidRDefault="001F4DDB">
      <w:pPr>
        <w:pStyle w:val="ConsPlusNonformat"/>
      </w:pPr>
      <w:r>
        <w:t xml:space="preserve">CD     не  чаще  одного  раза  на 20  случаев (партий изделия) </w:t>
      </w:r>
      <w:proofErr w:type="gramStart"/>
      <w:r>
        <w:t>при</w:t>
      </w:r>
      <w:proofErr w:type="gramEnd"/>
    </w:p>
    <w:p w:rsidR="001F4DDB" w:rsidRDefault="001F4DDB">
      <w:pPr>
        <w:pStyle w:val="ConsPlusNonformat"/>
      </w:pPr>
      <w:r>
        <w:t xml:space="preserve">  0,95</w:t>
      </w:r>
    </w:p>
    <w:p w:rsidR="001F4DDB" w:rsidRDefault="001F4DDB">
      <w:pPr>
        <w:pStyle w:val="ConsPlusNonformat"/>
      </w:pPr>
      <w:r>
        <w:t xml:space="preserve">правильном  </w:t>
      </w:r>
      <w:proofErr w:type="gramStart"/>
      <w:r>
        <w:t>проведении</w:t>
      </w:r>
      <w:proofErr w:type="gramEnd"/>
      <w:r>
        <w:t xml:space="preserve">  анализа.  Противоречия  между результатами</w:t>
      </w:r>
    </w:p>
    <w:p w:rsidR="001F4DDB" w:rsidRDefault="001F4DDB">
      <w:pPr>
        <w:pStyle w:val="ConsPlusNonformat"/>
      </w:pPr>
      <w:r>
        <w:t xml:space="preserve">двух  лабораторий  разрешают  в  соответствии  с ГОСТ </w:t>
      </w:r>
      <w:proofErr w:type="gramStart"/>
      <w:r>
        <w:t>Р</w:t>
      </w:r>
      <w:proofErr w:type="gramEnd"/>
      <w:r>
        <w:t xml:space="preserve"> ИСО 5725-6</w:t>
      </w:r>
    </w:p>
    <w:p w:rsidR="001F4DDB" w:rsidRDefault="001F4DDB">
      <w:pPr>
        <w:pStyle w:val="ConsPlusNonformat"/>
      </w:pPr>
      <w:r>
        <w:t>(5.3.3).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Значения введенных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5725-1 показателей точности в условиях повторяемости и </w:t>
      </w:r>
      <w:proofErr w:type="spellStart"/>
      <w:r>
        <w:rPr>
          <w:rFonts w:ascii="Calibri" w:hAnsi="Calibri" w:cs="Calibri"/>
        </w:rPr>
        <w:t>воспроизводимости</w:t>
      </w:r>
      <w:proofErr w:type="spellEnd"/>
      <w:r>
        <w:rPr>
          <w:rFonts w:ascii="Calibri" w:hAnsi="Calibri" w:cs="Calibri"/>
        </w:rPr>
        <w:t xml:space="preserve">, полученные расчетно-экспериментальным способом по материалам метрологической аттестации (для доверительной вероятности Р = 0,95), представлены в </w:t>
      </w:r>
      <w:hyperlink w:anchor="Par900" w:history="1">
        <w:r>
          <w:rPr>
            <w:rFonts w:ascii="Calibri" w:hAnsi="Calibri" w:cs="Calibri"/>
            <w:color w:val="0000FF"/>
          </w:rPr>
          <w:t>таблицах В.1</w:t>
        </w:r>
      </w:hyperlink>
      <w:r>
        <w:rPr>
          <w:rFonts w:ascii="Calibri" w:hAnsi="Calibri" w:cs="Calibri"/>
        </w:rPr>
        <w:t xml:space="preserve"> - В.5 (Приложение В).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5.9.1. Контроль точности результатов анализа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Контролю подлежат: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значение абсолютного расхождения между двумя параллельными определениями в условиях повторяемости;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совместимость окончательных результатов, полученных в двух лабораториях в условиях </w:t>
      </w:r>
      <w:proofErr w:type="spellStart"/>
      <w:r>
        <w:rPr>
          <w:rFonts w:ascii="Calibri" w:hAnsi="Calibri" w:cs="Calibri"/>
        </w:rPr>
        <w:lastRenderedPageBreak/>
        <w:t>воспроизводимости</w:t>
      </w:r>
      <w:proofErr w:type="spellEnd"/>
      <w:r>
        <w:rPr>
          <w:rFonts w:ascii="Calibri" w:hAnsi="Calibri" w:cs="Calibri"/>
        </w:rPr>
        <w:t>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систематическая погрешность лаборатории при проведении измерений по конкретным методикам.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Абсолютное расхождение между двумя параллельными определениями в условиях повторяемости при выполнении каждого анализа сравнивают с пределом повторяемости </w:t>
      </w:r>
      <w:proofErr w:type="spellStart"/>
      <w:r>
        <w:rPr>
          <w:rFonts w:ascii="Calibri" w:hAnsi="Calibri" w:cs="Calibri"/>
        </w:rPr>
        <w:t>r</w:t>
      </w:r>
      <w:proofErr w:type="spellEnd"/>
      <w:r>
        <w:rPr>
          <w:rFonts w:ascii="Calibri" w:hAnsi="Calibri" w:cs="Calibri"/>
        </w:rPr>
        <w:t xml:space="preserve">, результат сравнения оценивают по </w:t>
      </w:r>
      <w:hyperlink w:anchor="Par744" w:history="1">
        <w:r>
          <w:rPr>
            <w:rFonts w:ascii="Calibri" w:hAnsi="Calibri" w:cs="Calibri"/>
            <w:color w:val="0000FF"/>
          </w:rPr>
          <w:t>5.9</w:t>
        </w:r>
      </w:hyperlink>
      <w:r>
        <w:rPr>
          <w:rFonts w:ascii="Calibri" w:hAnsi="Calibri" w:cs="Calibri"/>
        </w:rPr>
        <w:t xml:space="preserve"> настоящего стандарта.</w:t>
      </w:r>
    </w:p>
    <w:p w:rsidR="001F4DDB" w:rsidRDefault="001F4DDB">
      <w:pPr>
        <w:pStyle w:val="ConsPlusNonformat"/>
      </w:pPr>
      <w:r>
        <w:t xml:space="preserve">    Совместимость  окончательных результатов анализа, полученных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proofErr w:type="gramStart"/>
      <w:r>
        <w:t xml:space="preserve">двух   лабораториях   в   условиях   </w:t>
      </w:r>
      <w:proofErr w:type="spellStart"/>
      <w:r>
        <w:t>воспроизводимости</w:t>
      </w:r>
      <w:proofErr w:type="spellEnd"/>
      <w:r>
        <w:t xml:space="preserve">  (при  двух</w:t>
      </w:r>
      <w:proofErr w:type="gramEnd"/>
    </w:p>
    <w:p w:rsidR="001F4DDB" w:rsidRDefault="001F4DDB">
      <w:pPr>
        <w:pStyle w:val="ConsPlusNonformat"/>
      </w:pPr>
      <w:r>
        <w:t xml:space="preserve">параллельных  </w:t>
      </w:r>
      <w:proofErr w:type="gramStart"/>
      <w:r>
        <w:t>определениях</w:t>
      </w:r>
      <w:proofErr w:type="gramEnd"/>
      <w:r>
        <w:t xml:space="preserve">  в  каждой  в  условиях повторяемости),</w:t>
      </w:r>
    </w:p>
    <w:p w:rsidR="001F4DDB" w:rsidRDefault="001F4DDB">
      <w:pPr>
        <w:pStyle w:val="ConsPlusNonformat"/>
      </w:pPr>
      <w:r>
        <w:t>оценивают по результатам сравнения с критической разностью  CD</w:t>
      </w:r>
    </w:p>
    <w:p w:rsidR="001F4DDB" w:rsidRDefault="001F4DDB">
      <w:pPr>
        <w:pStyle w:val="ConsPlusNonformat"/>
      </w:pPr>
      <w:r>
        <w:t xml:space="preserve">                                                              0,95</w:t>
      </w:r>
    </w:p>
    <w:p w:rsidR="001F4DDB" w:rsidRDefault="001F4DDB">
      <w:pPr>
        <w:pStyle w:val="ConsPlusNonformat"/>
      </w:pPr>
      <w:r>
        <w:t xml:space="preserve">в соответствии с ГОСТ </w:t>
      </w:r>
      <w:proofErr w:type="gramStart"/>
      <w:r>
        <w:t>Р</w:t>
      </w:r>
      <w:proofErr w:type="gramEnd"/>
      <w:r>
        <w:t xml:space="preserve"> ИСО 5725-6 (4.2) не реже одного раза в год</w:t>
      </w:r>
    </w:p>
    <w:p w:rsidR="001F4DDB" w:rsidRDefault="001F4DDB">
      <w:pPr>
        <w:pStyle w:val="ConsPlusNonformat"/>
      </w:pPr>
      <w:proofErr w:type="gramStart"/>
      <w:r>
        <w:t>(при   сличительных  испытаниях,  например,  во  время  проведения</w:t>
      </w:r>
      <w:proofErr w:type="gramEnd"/>
    </w:p>
    <w:p w:rsidR="001F4DDB" w:rsidRDefault="001F4DDB">
      <w:pPr>
        <w:pStyle w:val="ConsPlusNonformat"/>
      </w:pPr>
      <w:r>
        <w:t>аккредитации или инспекционного контроля).</w:t>
      </w:r>
    </w:p>
    <w:p w:rsidR="001F4DDB" w:rsidRDefault="001F4DDB">
      <w:pPr>
        <w:pStyle w:val="ConsPlusNonformat"/>
      </w:pPr>
      <w:r>
        <w:t xml:space="preserve">    Контроль    систематической    погрешности   лаборатории   </w:t>
      </w:r>
      <w:proofErr w:type="gramStart"/>
      <w:r>
        <w:t>при</w:t>
      </w:r>
      <w:proofErr w:type="gramEnd"/>
    </w:p>
    <w:p w:rsidR="001F4DDB" w:rsidRDefault="001F4DDB">
      <w:pPr>
        <w:pStyle w:val="ConsPlusNonformat"/>
      </w:pPr>
      <w:proofErr w:type="gramStart"/>
      <w:r>
        <w:t>проведении</w:t>
      </w:r>
      <w:proofErr w:type="gramEnd"/>
      <w:r>
        <w:t xml:space="preserve">  измерений  по  конкретным  методикам  проводят методом</w:t>
      </w:r>
    </w:p>
    <w:p w:rsidR="001F4DDB" w:rsidRDefault="001F4DDB">
      <w:pPr>
        <w:pStyle w:val="ConsPlusNonformat"/>
      </w:pPr>
      <w:r>
        <w:t xml:space="preserve">добавок,   в  качестве  которых  используют  ОСО  и  </w:t>
      </w:r>
      <w:proofErr w:type="gramStart"/>
      <w:r>
        <w:t>аттестованные</w:t>
      </w:r>
      <w:proofErr w:type="gramEnd"/>
    </w:p>
    <w:p w:rsidR="001F4DDB" w:rsidRDefault="001F4DDB">
      <w:pPr>
        <w:pStyle w:val="ConsPlusNonformat"/>
      </w:pPr>
      <w:r>
        <w:t>растворы  контролируемых компонентов в концентрациях, составляющих</w:t>
      </w:r>
    </w:p>
    <w:p w:rsidR="001F4DDB" w:rsidRDefault="001F4DDB">
      <w:pPr>
        <w:pStyle w:val="ConsPlusNonformat"/>
      </w:pPr>
      <w:r>
        <w:t xml:space="preserve">от  30%  до  50%  от  концентрации  контролируемых  компонентов 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r>
        <w:t>анализируемой   пробе.   Разность   между  результатом  анализа  и</w:t>
      </w:r>
    </w:p>
    <w:p w:rsidR="001F4DDB" w:rsidRDefault="001F4DDB">
      <w:pPr>
        <w:pStyle w:val="ConsPlusNonformat"/>
      </w:pPr>
      <w:r>
        <w:t>аттестованным  значением  не должна превышать критическую разность</w:t>
      </w:r>
    </w:p>
    <w:p w:rsidR="001F4DDB" w:rsidRDefault="001F4DDB">
      <w:pPr>
        <w:pStyle w:val="ConsPlusNonformat"/>
      </w:pPr>
      <w:r>
        <w:t xml:space="preserve">CD   , </w:t>
      </w:r>
      <w:proofErr w:type="gramStart"/>
      <w:r>
        <w:t>указанную</w:t>
      </w:r>
      <w:proofErr w:type="gramEnd"/>
      <w:r>
        <w:t xml:space="preserve"> в </w:t>
      </w:r>
      <w:hyperlink w:anchor="Par1026" w:history="1">
        <w:r>
          <w:rPr>
            <w:color w:val="0000FF"/>
          </w:rPr>
          <w:t>таблице В.4</w:t>
        </w:r>
      </w:hyperlink>
      <w:r>
        <w:t xml:space="preserve"> (Приложение В) и нормативы контроля</w:t>
      </w:r>
    </w:p>
    <w:p w:rsidR="001F4DDB" w:rsidRDefault="001F4DDB">
      <w:pPr>
        <w:pStyle w:val="ConsPlusNonformat"/>
      </w:pPr>
      <w:r>
        <w:t xml:space="preserve">  </w:t>
      </w:r>
      <w:proofErr w:type="spellStart"/>
      <w:r>
        <w:t>доб</w:t>
      </w:r>
      <w:proofErr w:type="spellEnd"/>
    </w:p>
    <w:p w:rsidR="001F4DDB" w:rsidRDefault="001F4DDB">
      <w:pPr>
        <w:pStyle w:val="ConsPlusNonformat"/>
      </w:pPr>
      <w:r>
        <w:t xml:space="preserve">точности  по  </w:t>
      </w:r>
      <w:hyperlink w:anchor="Par341" w:history="1">
        <w:r>
          <w:rPr>
            <w:color w:val="0000FF"/>
          </w:rPr>
          <w:t>5.5.6,</w:t>
        </w:r>
      </w:hyperlink>
      <w:r>
        <w:t xml:space="preserve">  </w:t>
      </w:r>
      <w:hyperlink w:anchor="Par477" w:history="1">
        <w:r>
          <w:rPr>
            <w:color w:val="0000FF"/>
          </w:rPr>
          <w:t>5.6.5</w:t>
        </w:r>
      </w:hyperlink>
      <w:r>
        <w:t xml:space="preserve"> и </w:t>
      </w:r>
      <w:hyperlink w:anchor="Par699" w:history="1">
        <w:r>
          <w:rPr>
            <w:color w:val="0000FF"/>
          </w:rPr>
          <w:t>5.8.5.</w:t>
        </w:r>
      </w:hyperlink>
      <w:r>
        <w:t xml:space="preserve"> При ее превышении поступают </w:t>
      </w:r>
      <w:proofErr w:type="gramStart"/>
      <w:r>
        <w:t>в</w:t>
      </w:r>
      <w:proofErr w:type="gramEnd"/>
    </w:p>
    <w:p w:rsidR="001F4DDB" w:rsidRDefault="001F4DDB">
      <w:pPr>
        <w:pStyle w:val="ConsPlusNonformat"/>
      </w:pPr>
      <w:r>
        <w:t xml:space="preserve">соответствии с ГОСТ </w:t>
      </w:r>
      <w:proofErr w:type="gramStart"/>
      <w:r>
        <w:t>Р</w:t>
      </w:r>
      <w:proofErr w:type="gramEnd"/>
      <w:r>
        <w:t xml:space="preserve"> ИСО 5725-6 (4.2.5).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Периодичность контроля - 1 раз в квартал.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5.9.2. Контроль стабильности результатов анализа при реализации методик в лаборатории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Контроль стабильности результатов анализа в лаборатории при реализации методик осуществляют по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5725-6 (6.2.3), используя метод контроля стабильности стандартного отклонения промежуточной </w:t>
      </w:r>
      <w:proofErr w:type="spellStart"/>
      <w:r>
        <w:rPr>
          <w:rFonts w:ascii="Calibri" w:hAnsi="Calibri" w:cs="Calibri"/>
        </w:rPr>
        <w:t>прецизионности</w:t>
      </w:r>
      <w:proofErr w:type="spellEnd"/>
      <w:r>
        <w:rPr>
          <w:rFonts w:ascii="Calibri" w:hAnsi="Calibri" w:cs="Calibri"/>
        </w:rPr>
        <w:t xml:space="preserve">. Проверку стабильности осуществляют с применением контрольных карт </w:t>
      </w:r>
      <w:proofErr w:type="spellStart"/>
      <w:r>
        <w:rPr>
          <w:rFonts w:ascii="Calibri" w:hAnsi="Calibri" w:cs="Calibri"/>
        </w:rPr>
        <w:t>Шухарта</w:t>
      </w:r>
      <w:proofErr w:type="spellEnd"/>
      <w:r>
        <w:rPr>
          <w:rFonts w:ascii="Calibri" w:hAnsi="Calibri" w:cs="Calibri"/>
        </w:rPr>
        <w:t xml:space="preserve"> по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50779.42.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Периодичность контроля и процедуры контроля стабильности результатов анализа регламентируют в Руководстве по качеству лаборатории в соответствии с </w:t>
      </w:r>
      <w:hyperlink r:id="rId31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ИСО/МЭК 17025</w:t>
        </w:r>
      </w:hyperlink>
      <w:r>
        <w:rPr>
          <w:rFonts w:ascii="Calibri" w:hAnsi="Calibri" w:cs="Calibri"/>
        </w:rPr>
        <w:t xml:space="preserve"> (4.2) и </w:t>
      </w:r>
      <w:hyperlink r:id="rId32" w:history="1">
        <w:r>
          <w:rPr>
            <w:rFonts w:ascii="Calibri" w:hAnsi="Calibri" w:cs="Calibri"/>
            <w:color w:val="0000FF"/>
          </w:rPr>
          <w:t>ГОСТ Р 8.563</w:t>
        </w:r>
      </w:hyperlink>
      <w:r>
        <w:rPr>
          <w:rFonts w:ascii="Calibri" w:hAnsi="Calibri" w:cs="Calibri"/>
        </w:rPr>
        <w:t xml:space="preserve"> (7.1.1). Рекомендуется устанавливать контрольный период так, чтобы количество результатов контрольных анализов было от 20 до 30.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6. Требования безопасности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проведении анализов следует соблюдать: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требования </w:t>
      </w:r>
      <w:proofErr w:type="spellStart"/>
      <w:r>
        <w:rPr>
          <w:rFonts w:ascii="Calibri" w:hAnsi="Calibri" w:cs="Calibri"/>
        </w:rPr>
        <w:t>электробезопасности</w:t>
      </w:r>
      <w:proofErr w:type="spellEnd"/>
      <w:r>
        <w:rPr>
          <w:rFonts w:ascii="Calibri" w:hAnsi="Calibri" w:cs="Calibri"/>
        </w:rPr>
        <w:t xml:space="preserve"> в соответствии с ГОСТ 12.1.019 и инструкцией по эксплуатации приборов;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требования взрывобезопасности в соответствии с ГОСТ 12.1.010.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работе с чистыми веществами следует соблюдать требования безопасности, установленные для работ с токсичными, едкими и легковоспламеняющимися веществами по ГОСТ 12.1.007.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содержанием вредных веществ в воздухе рабочей зоны следует проводить в соответствии с требованиями ГОСТ 12.1.005.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проведению анализов допускаются лица, имеющие квалификацию не ниже техника, владеющие навыками проведения анализов и изучившие инструкции по эксплуатации используемой аппаратуры.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  <w:proofErr w:type="gramStart"/>
      <w:r>
        <w:rPr>
          <w:rFonts w:ascii="Calibri" w:hAnsi="Calibri" w:cs="Calibri"/>
        </w:rPr>
        <w:t xml:space="preserve"> А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(обязательное)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7" w:name="Par806"/>
      <w:bookmarkEnd w:id="27"/>
      <w:r>
        <w:rPr>
          <w:rFonts w:ascii="Calibri" w:hAnsi="Calibri" w:cs="Calibri"/>
        </w:rPr>
        <w:lastRenderedPageBreak/>
        <w:t>ФОРМА АКТА ОТБОРА ПРОБ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А.1 В акте отбора проб указывают: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наименование и адрес изготовителя;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наименование и адрес получателя;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наименование водки;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номер удостоверения качества;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количество и вместимость бутылок в партии, от которой отобрана проба;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дату розлива;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номер вагона, автомашины;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количество и вместимость бутылок с отобранной пробой;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описание печати или пломбы, поставленной на каждой бутылке с пробой;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дату и место отбора пробы;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должности, фамилии и подписи лиц, отобравших пробу.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  <w:proofErr w:type="gramStart"/>
      <w:r>
        <w:rPr>
          <w:rFonts w:ascii="Calibri" w:hAnsi="Calibri" w:cs="Calibri"/>
        </w:rPr>
        <w:t xml:space="preserve"> Б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(рекомендуемое)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ОТКЛОНЕНИЕ ОБЪЕМА ВОДКИ В БУТЫЛКАХ В ЗАВИСИМОСТИ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ТЕМПЕРАТУРЫ ПО СРАВНЕНИЮ С ЕЕ ОБЪЕМОМ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 ТЕМПЕРАТУРЕ (20 +/- 0,5) °</w:t>
      </w:r>
      <w:proofErr w:type="gramStart"/>
      <w:r>
        <w:rPr>
          <w:rFonts w:ascii="Calibri" w:hAnsi="Calibri" w:cs="Calibri"/>
        </w:rPr>
        <w:t>С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28" w:name="Par832"/>
      <w:bookmarkEnd w:id="28"/>
      <w:r>
        <w:rPr>
          <w:rFonts w:ascii="Calibri" w:hAnsi="Calibri" w:cs="Calibri"/>
        </w:rPr>
        <w:t>Таблица Б.1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 миллилитрах (кубических сантиметрах)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┌─────┬───────────────────────────────────────────────────────────────┐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│Те</w:t>
      </w:r>
      <w:proofErr w:type="gramStart"/>
      <w:r>
        <w:rPr>
          <w:rFonts w:ascii="Courier New" w:hAnsi="Courier New" w:cs="Courier New"/>
          <w:sz w:val="18"/>
          <w:szCs w:val="18"/>
        </w:rPr>
        <w:t>м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Номинальный объем водки в бутылках, мл (куб. см)    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│пера-├─────────┬────────┬────────┬────────┬────────┬────────┬────────┤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│тура,│750 - 760│   500  │  250   │  500   │   250  │  500   │   250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│°С   │(25) </w:t>
      </w:r>
      <w:hyperlink w:anchor="Par881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│(26) &lt;*&gt;│(27) &lt;*&gt;│(28) &lt;*&gt;│(29) &lt;*&gt;│(30) &lt;*&gt;│(31) &lt;*&gt;│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├─────────┴────────┴────────┴────────┴────────┴────────┴────────┤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Водка крепостью, % 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├───────────────────────────┬─────────────────┬─────────────────┤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40             │        50       │        56   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├─────┼─────────┬────────┬────────┼────────┬────────┼────────┬────────┤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   │+8,4     │+5,6    │+2,8    │+6,8    │+3,2    │+7,6    │+3,8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   │+7,8     │+5,2    │+2,6    │+5,9    │+2,9    │+6,2    │+3,1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   │+7,2     │+4,8    │+2,4    │+5,4    │+2,7    │+5,7    │+2,9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   │+6,6     │+4,4    │+2,2    │+5,0    │+2,5    │+5,3    │+2,6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   │+6,4     │+3,6    │+1,8    │+4,2    │+2,1    │+4,4    │+2,2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   │+4,9     │+3,3    │+1,6    │+3,7    │+1,9    │+3,9    │+2,0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   │+4,3     │+2,9    │+1,4    │+3,8    │+1,7    │+3,5    │+1,8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   │+3,8     │+2,5    │+1,3    │+2,8    │+1,4    │+3,0    │+1,5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   │+3,2     │+2,1    │+1,1    │+2,5    │+1,2    │+2,6    │+1,3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   │+2,5     │+1,6    │+0,9    │+2,0    │+1,0    │+2,2    │+1,1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   │+2,1     │+1,4    │+0,7    │+1,6    │+0,8    │+1,7    │+0,9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   │+1,6     │+1,1    │+0,5    │+1,2    │+0,6    │+1,3    │+0,8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   │+1,1     │+0,7    │+0,4    │+0,8    │+0,4    │+0,9    │+0,4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   │+0,6     │+0,4    │+0,2    │+0,4    │+0,2    │+0,4    │+0,2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│20   │0,0      </w:t>
      </w:r>
      <w:proofErr w:type="spellStart"/>
      <w:r>
        <w:rPr>
          <w:rFonts w:ascii="Courier New" w:hAnsi="Courier New" w:cs="Courier New"/>
          <w:sz w:val="18"/>
          <w:szCs w:val="18"/>
        </w:rPr>
        <w:t>│0,0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sz w:val="18"/>
          <w:szCs w:val="18"/>
        </w:rPr>
        <w:t>│0,0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sz w:val="18"/>
          <w:szCs w:val="18"/>
        </w:rPr>
        <w:t>│0,0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sz w:val="18"/>
          <w:szCs w:val="18"/>
        </w:rPr>
        <w:t>│0,0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sz w:val="18"/>
          <w:szCs w:val="18"/>
        </w:rPr>
        <w:t>│0,0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</w:t>
      </w:r>
      <w:proofErr w:type="spellStart"/>
      <w:r>
        <w:rPr>
          <w:rFonts w:ascii="Courier New" w:hAnsi="Courier New" w:cs="Courier New"/>
          <w:sz w:val="18"/>
          <w:szCs w:val="18"/>
        </w:rPr>
        <w:t>│0,0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   │-0,5     │-0,3    │-0,2    │-0,4    │-0,2    │-0,4    │-0,2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   │-1,1     │-0,7    │-0,4    │-0,8    │-0,4    │-0,9    │-0,4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   │-1,5     │-1,0    │-0,5    │-1,2    │-0,6    │-1,3    │-0,6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   │-2,1     │-1,4    │-0,7    │-1,6    │-0,8    │-1,7    │-0,9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   │-2,6     │-1,7    │-0,9    │-2,0    │-1,0    │-2,1    │-1,1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   │-3,1     │-2,1    │-1,0    │-2,4    │-1,2    │-2,5    │-1,3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   │-3,6     │-2,4    │-1,2    │-2,8    │-1,4    │-2,9    │-1,5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   │-4,1     │-2,7    │-1,4    │-3,2    │-1,6    │-3,3    │-1,7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│11   │-4,6     │-3,1    │-1,5    │-3,6    │-1,8    │-3,8    │-1,9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   │-5,1     │-3,4    │-1,7    │-3,9    │-2,0    │-4,2    │-2,1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    │-5,6     │-3,7    │-1,9    │-4,3    │-2,2    │-4,6    │-2,3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    │-6,0     │-4,0    │-2,0    │-4,7    │-2,4    │-5,0    │-2,5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    │-6,5     │-4,3    │-2,1    │-5,1    │-2,5    │-5,4    │-2,7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    │-7,0     │-4,7    │-2,3    │-5,5    │-2,7    │-5,3    │-2,9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    │-7,5     │-5,0    │-2,5    │-5,8    │-2,9    │-6,2    │-3,1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    │-7,9     │-5,3    │-2,6    │-6,2    │-3,1    │-6,6    │-3,3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    │-8,4     │-5,6    │-2,8    │-6,6    │-3,3    │-7,0    │-3,5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    │-8,9     │-5,9    │-3,0    │-7,0    │-3,5    │-7,4    │-3,7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    │-9,3     │-6,2    │-3,1    │-7,3    │-3,7    │-7,8    │-3,9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│0    │-9,8     │-6,5    │-3,3    │-7,7    │-3,8    │-8,2    │-4,1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├─────┴─────────┴────────┴────────┴────────┴────────┴────────┴────────┤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9" w:name="Par881"/>
      <w:bookmarkEnd w:id="29"/>
      <w:r>
        <w:rPr>
          <w:rFonts w:ascii="Courier New" w:hAnsi="Courier New" w:cs="Courier New"/>
          <w:sz w:val="18"/>
          <w:szCs w:val="18"/>
        </w:rPr>
        <w:t>│    &lt;*&gt; Номер группы.                          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                                            </w:t>
      </w:r>
      <w:proofErr w:type="spellStart"/>
      <w:r>
        <w:rPr>
          <w:rFonts w:ascii="Courier New" w:hAnsi="Courier New" w:cs="Courier New"/>
          <w:sz w:val="18"/>
          <w:szCs w:val="18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Примечание - При  измерении объемов водки при температурах  </w:t>
      </w:r>
      <w:proofErr w:type="spellStart"/>
      <w:r>
        <w:rPr>
          <w:rFonts w:ascii="Courier New" w:hAnsi="Courier New" w:cs="Courier New"/>
          <w:sz w:val="18"/>
          <w:szCs w:val="18"/>
        </w:rPr>
        <w:t>свыше│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°С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отклонение вычитают;  при  температурах ниже  20 °С </w:t>
      </w:r>
      <w:proofErr w:type="spellStart"/>
      <w:r>
        <w:rPr>
          <w:rFonts w:ascii="Courier New" w:hAnsi="Courier New" w:cs="Courier New"/>
          <w:sz w:val="18"/>
          <w:szCs w:val="18"/>
        </w:rPr>
        <w:t>отклонение│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│прибавляют</w:t>
      </w:r>
      <w:proofErr w:type="spellEnd"/>
      <w:r>
        <w:rPr>
          <w:rFonts w:ascii="Courier New" w:hAnsi="Courier New" w:cs="Courier New"/>
          <w:sz w:val="18"/>
          <w:szCs w:val="18"/>
        </w:rPr>
        <w:t>.                                    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└─────────────────────────────────────────────────────────────────────┘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  <w:proofErr w:type="gramStart"/>
      <w:r>
        <w:rPr>
          <w:rFonts w:ascii="Calibri" w:hAnsi="Calibri" w:cs="Calibri"/>
        </w:rPr>
        <w:t xml:space="preserve"> В</w:t>
      </w:r>
      <w:proofErr w:type="gramEnd"/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(справочное)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0" w:name="Par895"/>
      <w:bookmarkEnd w:id="30"/>
      <w:r>
        <w:rPr>
          <w:rFonts w:ascii="Calibri" w:hAnsi="Calibri" w:cs="Calibri"/>
        </w:rPr>
        <w:t>ХАРАКТЕРИСТИКИ ПОКАЗАТЕЛЕЙ ТОЧНОСТИ И ПРЕЦИЗИОННОСТИ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МЕТОДИК АНАЛИЗА ВОДОК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В.1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1" w:name="Par900"/>
      <w:bookmarkEnd w:id="31"/>
      <w:r>
        <w:rPr>
          <w:rFonts w:ascii="Calibri" w:hAnsi="Calibri" w:cs="Calibri"/>
        </w:rPr>
        <w:t>ХАРАКТЕРИСТИКИ ПОКАЗАТЕЛЕЙ ТОЧНОСТИ И ПРЕЦИЗИОННОСТИ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ОПРЕДЕЛЕНИЯ ЩЕЛОЧНОСТИ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┌───────────────────────────────────────────────┬────────────────┐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Характеристики показателей точности и      │    Значение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прецизионности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│   показателя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│Среднее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значение, куб. </w:t>
      </w:r>
      <w:proofErr w:type="gramStart"/>
      <w:r>
        <w:rPr>
          <w:rFonts w:ascii="Courier New" w:hAnsi="Courier New" w:cs="Courier New"/>
          <w:sz w:val="20"/>
          <w:szCs w:val="20"/>
        </w:rPr>
        <w:t>см</w:t>
      </w:r>
      <w:proofErr w:type="gramEnd"/>
      <w:r>
        <w:rPr>
          <w:rFonts w:ascii="Courier New" w:hAnsi="Courier New" w:cs="Courier New"/>
          <w:sz w:val="20"/>
          <w:szCs w:val="20"/>
        </w:rPr>
        <w:t>/100 куб. см          │1,1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повторяемости     │0,024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│S , куб. </w:t>
      </w:r>
      <w:proofErr w:type="gramStart"/>
      <w:r>
        <w:rPr>
          <w:rFonts w:ascii="Courier New" w:hAnsi="Courier New" w:cs="Courier New"/>
          <w:sz w:val="20"/>
          <w:szCs w:val="20"/>
        </w:rPr>
        <w:t>см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/100 куб. см            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 </w:t>
      </w:r>
      <w:proofErr w:type="spellStart"/>
      <w:r>
        <w:rPr>
          <w:rFonts w:ascii="Courier New" w:hAnsi="Courier New" w:cs="Courier New"/>
          <w:sz w:val="20"/>
          <w:szCs w:val="20"/>
        </w:rPr>
        <w:t>повторя</w:t>
      </w:r>
      <w:proofErr w:type="spellEnd"/>
      <w:r>
        <w:rPr>
          <w:rFonts w:ascii="Courier New" w:hAnsi="Courier New" w:cs="Courier New"/>
          <w:sz w:val="20"/>
          <w:szCs w:val="20"/>
        </w:rPr>
        <w:t>-  │2,2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│емости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                         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повторяемости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куб. </w:t>
      </w:r>
      <w:proofErr w:type="gramStart"/>
      <w:r>
        <w:rPr>
          <w:rFonts w:ascii="Courier New" w:hAnsi="Courier New" w:cs="Courier New"/>
          <w:sz w:val="20"/>
          <w:szCs w:val="20"/>
        </w:rPr>
        <w:t>см</w:t>
      </w:r>
      <w:proofErr w:type="gramEnd"/>
      <w:r>
        <w:rPr>
          <w:rFonts w:ascii="Courier New" w:hAnsi="Courier New" w:cs="Courier New"/>
          <w:sz w:val="20"/>
          <w:szCs w:val="20"/>
        </w:rPr>
        <w:t>/100 куб. см    │0,1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</w:t>
      </w:r>
      <w:proofErr w:type="spellStart"/>
      <w:r>
        <w:rPr>
          <w:rFonts w:ascii="Courier New" w:hAnsi="Courier New" w:cs="Courier New"/>
          <w:sz w:val="20"/>
          <w:szCs w:val="20"/>
        </w:rPr>
        <w:t>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│0,05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│S , куб. </w:t>
      </w:r>
      <w:proofErr w:type="gramStart"/>
      <w:r>
        <w:rPr>
          <w:rFonts w:ascii="Courier New" w:hAnsi="Courier New" w:cs="Courier New"/>
          <w:sz w:val="20"/>
          <w:szCs w:val="20"/>
        </w:rPr>
        <w:t>см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/100 куб. см            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R                                 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           │5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              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R, куб. </w:t>
      </w:r>
      <w:proofErr w:type="gramStart"/>
      <w:r>
        <w:rPr>
          <w:rFonts w:ascii="Courier New" w:hAnsi="Courier New" w:cs="Courier New"/>
          <w:sz w:val="20"/>
          <w:szCs w:val="20"/>
        </w:rPr>
        <w:t>см</w:t>
      </w:r>
      <w:proofErr w:type="gramEnd"/>
      <w:r>
        <w:rPr>
          <w:rFonts w:ascii="Courier New" w:hAnsi="Courier New" w:cs="Courier New"/>
          <w:sz w:val="20"/>
          <w:szCs w:val="20"/>
        </w:rPr>
        <w:t>/100 куб. см│0,14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│Пределы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допускаемой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абсолютной суммарной       │+/- 0,1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│погрешности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результата анализа (расширенная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proofErr w:type="gram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│неопределенность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U    ) ДЕЛЬТА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0,95        </w:t>
      </w:r>
      <w:proofErr w:type="spellStart"/>
      <w:r>
        <w:rPr>
          <w:rFonts w:ascii="Courier New" w:hAnsi="Courier New" w:cs="Courier New"/>
          <w:sz w:val="20"/>
          <w:szCs w:val="20"/>
        </w:rPr>
        <w:t>0,95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│куб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. </w:t>
      </w:r>
      <w:proofErr w:type="gramStart"/>
      <w:r>
        <w:rPr>
          <w:rFonts w:ascii="Courier New" w:hAnsi="Courier New" w:cs="Courier New"/>
          <w:sz w:val="20"/>
          <w:szCs w:val="20"/>
        </w:rPr>
        <w:t>см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/100 куб. см                            │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├───────────────────────────────────────────────┴────────────────┤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Примечание. Число  лабораторий,  оставшихся после </w:t>
      </w:r>
      <w:proofErr w:type="spellStart"/>
      <w:r>
        <w:rPr>
          <w:rFonts w:ascii="Courier New" w:hAnsi="Courier New" w:cs="Courier New"/>
          <w:sz w:val="20"/>
          <w:szCs w:val="20"/>
        </w:rPr>
        <w:t>исключения│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│выпадающих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результатов, - 6, число принятых результатов - 12.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└────────────────────────────────────────────────────────────────┘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В.2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2" w:name="Par939"/>
      <w:bookmarkEnd w:id="32"/>
      <w:r>
        <w:rPr>
          <w:rFonts w:ascii="Calibri" w:hAnsi="Calibri" w:cs="Calibri"/>
        </w:rPr>
        <w:t>ХАРАКТЕРИСТИКИ ПОКАЗАТЕЛЕЙ ТОЧНОСТИ И ПРЕЦИЗИОННОСТИ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ОПРЕДЕЛЕНИЯ МАССОВОЙ КОНЦЕНТРАЦИИ АЛЬДЕГИДОВ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ФОТОЭЛЕКТРОКОЛОРИМЕТРИЧЕСКИМ МЕТОДОМ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┌─────────────────────────────────────┬──────────────────────────┐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Характеристики показателей точности │ Значение показателя </w:t>
      </w:r>
      <w:proofErr w:type="gramStart"/>
      <w:r>
        <w:rPr>
          <w:rFonts w:ascii="Courier New" w:hAnsi="Courier New" w:cs="Courier New"/>
          <w:sz w:val="20"/>
          <w:szCs w:val="20"/>
        </w:rPr>
        <w:t>при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и </w:t>
      </w:r>
      <w:proofErr w:type="spellStart"/>
      <w:r>
        <w:rPr>
          <w:rFonts w:ascii="Courier New" w:hAnsi="Courier New" w:cs="Courier New"/>
          <w:sz w:val="20"/>
          <w:szCs w:val="20"/>
        </w:rPr>
        <w:t>прецизионности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 </w:t>
      </w:r>
      <w:proofErr w:type="gramStart"/>
      <w:r>
        <w:rPr>
          <w:rFonts w:ascii="Courier New" w:hAnsi="Courier New" w:cs="Courier New"/>
          <w:sz w:val="20"/>
          <w:szCs w:val="20"/>
        </w:rPr>
        <w:t>уровне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содержания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альдегидов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├────────┬────────┬────────┤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1    │   2    │    3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├─────────────────────────────────────┼────────┼────────┼────────┤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│Среднее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значение, мг/куб. дм         │2,84    │5,46    │7,35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        │0,07    </w:t>
      </w:r>
      <w:proofErr w:type="spellStart"/>
      <w:r>
        <w:rPr>
          <w:rFonts w:ascii="Courier New" w:hAnsi="Courier New" w:cs="Courier New"/>
          <w:sz w:val="20"/>
          <w:szCs w:val="20"/>
        </w:rPr>
        <w:t>│0,07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│0,07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│повторяемости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 , мг/куб. дм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 │2,5     │1,3     │1,0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│повторяемости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   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повторяемости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мг/куб. дм   │0,2     </w:t>
      </w:r>
      <w:proofErr w:type="spellStart"/>
      <w:r>
        <w:rPr>
          <w:rFonts w:ascii="Courier New" w:hAnsi="Courier New" w:cs="Courier New"/>
          <w:sz w:val="20"/>
          <w:szCs w:val="20"/>
        </w:rPr>
        <w:t>│0,2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│0,2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        │0,13    </w:t>
      </w:r>
      <w:proofErr w:type="spellStart"/>
      <w:r>
        <w:rPr>
          <w:rFonts w:ascii="Courier New" w:hAnsi="Courier New" w:cs="Courier New"/>
          <w:sz w:val="20"/>
          <w:szCs w:val="20"/>
        </w:rPr>
        <w:t>│0,13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│0,13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 , мг/куб. дм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R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 │4,6     │2,4     │1,8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R,          │0,36    </w:t>
      </w:r>
      <w:proofErr w:type="spellStart"/>
      <w:r>
        <w:rPr>
          <w:rFonts w:ascii="Courier New" w:hAnsi="Courier New" w:cs="Courier New"/>
          <w:sz w:val="20"/>
          <w:szCs w:val="20"/>
        </w:rPr>
        <w:t>│0,36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│0,36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│мг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/куб. дм          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│Пределы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допускаемой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абсолютной       │+/- 0,23│+/- 0,23│+/- 0,23│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│суммарной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погрешности результата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│анализа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(расширенная </w:t>
      </w:r>
      <w:proofErr w:type="spellStart"/>
      <w:r>
        <w:rPr>
          <w:rFonts w:ascii="Courier New" w:hAnsi="Courier New" w:cs="Courier New"/>
          <w:sz w:val="20"/>
          <w:szCs w:val="20"/>
        </w:rPr>
        <w:t>неопределенность│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proofErr w:type="gram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│U    ) ДЕЛЬТА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мг/куб. дм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0,95        </w:t>
      </w:r>
      <w:proofErr w:type="spellStart"/>
      <w:r>
        <w:rPr>
          <w:rFonts w:ascii="Courier New" w:hAnsi="Courier New" w:cs="Courier New"/>
          <w:sz w:val="20"/>
          <w:szCs w:val="20"/>
        </w:rPr>
        <w:t>0,95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├─────────────────────────────────────┴────────┴────────┴────────┤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Примечание.  Число лабораторий, оставшихся  после </w:t>
      </w:r>
      <w:proofErr w:type="spellStart"/>
      <w:r>
        <w:rPr>
          <w:rFonts w:ascii="Courier New" w:hAnsi="Courier New" w:cs="Courier New"/>
          <w:sz w:val="20"/>
          <w:szCs w:val="20"/>
        </w:rPr>
        <w:t>исключения│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│выпадающих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результатов, - 8, число принятых результатов - 48.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└────────────────────────────────────────────────────────────────┘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В.3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3" w:name="Par983"/>
      <w:bookmarkEnd w:id="33"/>
      <w:r>
        <w:rPr>
          <w:rFonts w:ascii="Calibri" w:hAnsi="Calibri" w:cs="Calibri"/>
        </w:rPr>
        <w:t>ХАРАКТЕРИСТИКИ ТОЧНОСТИ И ПРЕЦИЗИОННОСТИ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ОПРЕДЕЛЕНИЯ МАССОВОЙ КОНЦЕНТРАЦИИ СИВУШНОГО МАСЛА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ФОТОЭЛЕКТРОКОЛОРИМЕТРИЧЕСКИМ МЕТОДОМ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┌──────────────────────────────────────┬─────────────────────────┐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Характеристики показателей точности  │   Значение показателя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и </w:t>
      </w:r>
      <w:proofErr w:type="spellStart"/>
      <w:r>
        <w:rPr>
          <w:rFonts w:ascii="Courier New" w:hAnsi="Courier New" w:cs="Courier New"/>
          <w:sz w:val="20"/>
          <w:szCs w:val="20"/>
        </w:rPr>
        <w:t>прецизионности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│  при уровне содержания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сивушного масла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├────────┬────────┬───────┤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1    │   2    │   3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├──────────────────────────────────────┼────────┼────────┼───────┤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│Среднее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значение, мг/куб. дм          │2,02    │5,74    │7,71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         │0,11    </w:t>
      </w:r>
      <w:proofErr w:type="spellStart"/>
      <w:r>
        <w:rPr>
          <w:rFonts w:ascii="Courier New" w:hAnsi="Courier New" w:cs="Courier New"/>
          <w:sz w:val="20"/>
          <w:szCs w:val="20"/>
        </w:rPr>
        <w:t>│0,11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│0,11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│повторяемости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 , мг/куб. дм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  │5       │1,7     │1,3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│повторяемости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    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повторяемости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мг/куб. дм    │0,3     </w:t>
      </w:r>
      <w:proofErr w:type="spellStart"/>
      <w:r>
        <w:rPr>
          <w:rFonts w:ascii="Courier New" w:hAnsi="Courier New" w:cs="Courier New"/>
          <w:sz w:val="20"/>
          <w:szCs w:val="20"/>
        </w:rPr>
        <w:t>│0,3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│0,3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         │0,11    </w:t>
      </w:r>
      <w:proofErr w:type="spellStart"/>
      <w:r>
        <w:rPr>
          <w:rFonts w:ascii="Courier New" w:hAnsi="Courier New" w:cs="Courier New"/>
          <w:sz w:val="20"/>
          <w:szCs w:val="20"/>
        </w:rPr>
        <w:t>│0,11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│0,11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 , мг/куб. дм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R    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  │5       │1,7     │1,3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R, мг/куб. дм│0,3     │0,3     </w:t>
      </w:r>
      <w:proofErr w:type="spellStart"/>
      <w:r>
        <w:rPr>
          <w:rFonts w:ascii="Courier New" w:hAnsi="Courier New" w:cs="Courier New"/>
          <w:sz w:val="20"/>
          <w:szCs w:val="20"/>
        </w:rPr>
        <w:t>│0,3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│Пределы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допускаемой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абсолютной        │+/- 0,16│+/- 0,16│+/-0,16│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│суммарной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погрешности результата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│анализа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(расширенная неопределенность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proofErr w:type="gram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│U    ) ДЕЛЬТА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мг/куб. дм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0,95        </w:t>
      </w:r>
      <w:proofErr w:type="spellStart"/>
      <w:r>
        <w:rPr>
          <w:rFonts w:ascii="Courier New" w:hAnsi="Courier New" w:cs="Courier New"/>
          <w:sz w:val="20"/>
          <w:szCs w:val="20"/>
        </w:rPr>
        <w:t>0,95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│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├──────────────────────────────────────┴────────┴────────┴───────┤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Примечание. Число  лабораторий,  оставшихся после </w:t>
      </w:r>
      <w:proofErr w:type="spellStart"/>
      <w:r>
        <w:rPr>
          <w:rFonts w:ascii="Courier New" w:hAnsi="Courier New" w:cs="Courier New"/>
          <w:sz w:val="20"/>
          <w:szCs w:val="20"/>
        </w:rPr>
        <w:t>исключения│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│выпадающих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результатов, - 8, число принятых результатов - 48.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└────────────────────────────────────────────────────────────────┘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В.4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4" w:name="Par1026"/>
      <w:bookmarkEnd w:id="34"/>
      <w:r>
        <w:rPr>
          <w:rFonts w:ascii="Calibri" w:hAnsi="Calibri" w:cs="Calibri"/>
        </w:rPr>
        <w:t>ХАРАКТЕРИСТИКИ ПОКАЗАТЕЛЕЙ ТОЧНОСТИ И ПРЕЦИЗИОННОСТИ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ОПРЕДЕЛЕНИЯ МАССОВОЙ КОНЦЕНТРАЦИИ СЛОЖНЫХ ЭФИРОВ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ФОТОЭЛЕКТРОКОЛОРИМЕТРИЧЕСКИМ МЕТОДОМ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┌────────────────────────────────────┬───────────────────────────┐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│Характеристики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показателей точности │    Значение показателя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и </w:t>
      </w:r>
      <w:proofErr w:type="spellStart"/>
      <w:r>
        <w:rPr>
          <w:rFonts w:ascii="Courier New" w:hAnsi="Courier New" w:cs="Courier New"/>
          <w:sz w:val="20"/>
          <w:szCs w:val="20"/>
        </w:rPr>
        <w:t>прецизионности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│   при уровне содержания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сложных эфиров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├───────┬──────┬──────┬─────┤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1   │  2   │  3   │  4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├────────────────────────────────────┼───────┼──────┼──────┼─────┤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│Среднее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значение, мг/куб. дм        │2,45   │5,28  │11,6  │21,5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       │0,18   │0,25  │0,31  │0,37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│повторяемости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  </w:t>
      </w:r>
      <w:hyperlink w:anchor="Par1073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&lt;*&gt;,</w:t>
        </w:r>
      </w:hyperlink>
      <w:r>
        <w:rPr>
          <w:rFonts w:ascii="Courier New" w:hAnsi="Courier New" w:cs="Courier New"/>
          <w:sz w:val="20"/>
          <w:szCs w:val="20"/>
        </w:rPr>
        <w:t xml:space="preserve"> мг/куб. дм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отклонение│7,3    │4,7   │2,7   │1,7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│повторяемости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               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повторяемости (сходимости) r,│0,5    │0,7   │0,9   │1,0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│мг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/куб. дм                      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воспро-│0,35   │0,41  │0,55  │0,62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  </w:t>
      </w:r>
      <w:hyperlink w:anchor="Par1081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&lt;**&gt;,</w:t>
        </w:r>
      </w:hyperlink>
      <w:r>
        <w:rPr>
          <w:rFonts w:ascii="Courier New" w:hAnsi="Courier New" w:cs="Courier New"/>
          <w:sz w:val="20"/>
          <w:szCs w:val="20"/>
        </w:rPr>
        <w:t xml:space="preserve"> мг/куб. дм 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R                  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отклонение│14     │7,8   │4,7   │2,9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           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lastRenderedPageBreak/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R,         │0,98   │1,15  │1,54  │1,74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│мг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/куб. дм                      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│Пределы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допускаемой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относительной   │+/- 26 │+/- 14│+/- 9 │+/- 6│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│суммарной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погрешности результата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│анализа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(расширенная </w:t>
      </w:r>
      <w:proofErr w:type="spellStart"/>
      <w:r>
        <w:rPr>
          <w:rFonts w:ascii="Courier New" w:hAnsi="Courier New" w:cs="Courier New"/>
          <w:sz w:val="20"/>
          <w:szCs w:val="20"/>
        </w:rPr>
        <w:t>неопределен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-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proofErr w:type="gram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│ность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U    ) ДЕЛЬТА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%      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0,95        </w:t>
      </w:r>
      <w:proofErr w:type="spellStart"/>
      <w:r>
        <w:rPr>
          <w:rFonts w:ascii="Courier New" w:hAnsi="Courier New" w:cs="Courier New"/>
          <w:sz w:val="20"/>
          <w:szCs w:val="20"/>
        </w:rPr>
        <w:t>0,95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│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СD    для расхождения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│Р</w:t>
      </w:r>
      <w:proofErr w:type="gramEnd"/>
      <w:r>
        <w:rPr>
          <w:rFonts w:ascii="Courier New" w:hAnsi="Courier New" w:cs="Courier New"/>
          <w:sz w:val="20"/>
          <w:szCs w:val="20"/>
        </w:rPr>
        <w:t>ассчитывают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 уравнению: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</w:t>
      </w:r>
      <w:proofErr w:type="spellStart"/>
      <w:r>
        <w:rPr>
          <w:rFonts w:ascii="Courier New" w:hAnsi="Courier New" w:cs="Courier New"/>
          <w:sz w:val="20"/>
          <w:szCs w:val="20"/>
        </w:rPr>
        <w:t>доб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│              ____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│результатов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при использовании </w:t>
      </w:r>
      <w:proofErr w:type="spellStart"/>
      <w:r>
        <w:rPr>
          <w:rFonts w:ascii="Courier New" w:hAnsi="Courier New" w:cs="Courier New"/>
          <w:sz w:val="20"/>
          <w:szCs w:val="20"/>
        </w:rPr>
        <w:t>метода│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/   2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│добавок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в условиях повторяемости    │            /   S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│(предел для систематической </w:t>
      </w:r>
      <w:proofErr w:type="spellStart"/>
      <w:r>
        <w:rPr>
          <w:rFonts w:ascii="Courier New" w:hAnsi="Courier New" w:cs="Courier New"/>
          <w:sz w:val="20"/>
          <w:szCs w:val="20"/>
        </w:rPr>
        <w:t>погреш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- │           /2   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│</w:t>
      </w:r>
      <w:proofErr w:type="gram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лаборатории при проведении    │       2 \/S  - --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│измерений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 методике), мг/куб. дм  │            R   2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├────────────────────────────────────┴───────────────────────────┤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5" w:name="Par1073"/>
      <w:bookmarkEnd w:id="35"/>
      <w:r>
        <w:rPr>
          <w:rFonts w:ascii="Courier New" w:hAnsi="Courier New" w:cs="Courier New"/>
          <w:sz w:val="20"/>
          <w:szCs w:val="20"/>
        </w:rPr>
        <w:t>│    &lt;*&gt; Зависимость S  от уровня концентрации: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S  = 0,18 + 0,009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ср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│(коэффициент корреляции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* = 0,965 &gt;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= 0,950).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табл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6" w:name="Par1081"/>
      <w:bookmarkEnd w:id="36"/>
      <w:r>
        <w:rPr>
          <w:rFonts w:ascii="Courier New" w:hAnsi="Courier New" w:cs="Courier New"/>
          <w:sz w:val="20"/>
          <w:szCs w:val="20"/>
        </w:rPr>
        <w:t>│    &lt;**&gt; Зависимость S  от уровня концентрации: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R                   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S  = 0,34 + 0,014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R                ср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│(коэффициент корреляции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* = 0,963 &gt;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= 0,950).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табл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           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Примечание. Число  лабораторий, оставшихся после  </w:t>
      </w:r>
      <w:proofErr w:type="spellStart"/>
      <w:r>
        <w:rPr>
          <w:rFonts w:ascii="Courier New" w:hAnsi="Courier New" w:cs="Courier New"/>
          <w:sz w:val="20"/>
          <w:szCs w:val="20"/>
        </w:rPr>
        <w:t>исключения│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│выпадающих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результатов, - 8, число принятых результатов - 64.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└────────────────────────────────────────────────────────────────┘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Таблица В.5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7" w:name="Par1095"/>
      <w:bookmarkEnd w:id="37"/>
      <w:r>
        <w:rPr>
          <w:rFonts w:ascii="Calibri" w:hAnsi="Calibri" w:cs="Calibri"/>
        </w:rPr>
        <w:t>ХАРАКТЕРИСТИКИ ТОЧНОСТИ И ПРЕЦИЗИОННОСТИ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ОПРЕДЕЛЕНИЯ МАССОВОЙ КОНЦЕНТРАЦИИ МЕТИЛОВОГО СПИРТА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ФОТОЭЛЕКТРОКОЛОРИМЕТРИЧЕСКИМ МЕТОДОМ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┌─────────────────────────────────────────┬──────────────────────┐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Характеристики показателей точности   │ Значение показателя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и </w:t>
      </w:r>
      <w:proofErr w:type="spellStart"/>
      <w:r>
        <w:rPr>
          <w:rFonts w:ascii="Courier New" w:hAnsi="Courier New" w:cs="Courier New"/>
          <w:sz w:val="20"/>
          <w:szCs w:val="20"/>
        </w:rPr>
        <w:t>прецизионности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</w:t>
      </w:r>
      <w:proofErr w:type="spellStart"/>
      <w:r>
        <w:rPr>
          <w:rFonts w:ascii="Courier New" w:hAnsi="Courier New" w:cs="Courier New"/>
          <w:sz w:val="20"/>
          <w:szCs w:val="20"/>
        </w:rPr>
        <w:t>│при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уровне содержания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метилового спирта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├──────────┬───────────┤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1     │     2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├─────────────────────────────────────────┼──────────┼───────────┤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│Среднее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значение, % об.                  │0,01      │0,05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            │0,0007    </w:t>
      </w:r>
      <w:proofErr w:type="spellStart"/>
      <w:r>
        <w:rPr>
          <w:rFonts w:ascii="Courier New" w:hAnsi="Courier New" w:cs="Courier New"/>
          <w:sz w:val="20"/>
          <w:szCs w:val="20"/>
        </w:rPr>
        <w:t>│0,0007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│повторяемости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 , % </w:t>
      </w:r>
      <w:proofErr w:type="gramStart"/>
      <w:r>
        <w:rPr>
          <w:rFonts w:ascii="Courier New" w:hAnsi="Courier New" w:cs="Courier New"/>
          <w:sz w:val="20"/>
          <w:szCs w:val="20"/>
        </w:rPr>
        <w:t>об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.             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     │7         │1,4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│повторяемости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</w:t>
      </w:r>
      <w:proofErr w:type="spellStart"/>
      <w:r>
        <w:rPr>
          <w:rFonts w:ascii="Courier New" w:hAnsi="Courier New" w:cs="Courier New"/>
          <w:sz w:val="20"/>
          <w:szCs w:val="20"/>
        </w:rPr>
        <w:t>отн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.               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повторяемости </w:t>
      </w:r>
      <w:proofErr w:type="spellStart"/>
      <w:r>
        <w:rPr>
          <w:rFonts w:ascii="Courier New" w:hAnsi="Courier New" w:cs="Courier New"/>
          <w:sz w:val="20"/>
          <w:szCs w:val="20"/>
        </w:rPr>
        <w:t>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об.            │0,002     </w:t>
      </w:r>
      <w:proofErr w:type="spellStart"/>
      <w:r>
        <w:rPr>
          <w:rFonts w:ascii="Courier New" w:hAnsi="Courier New" w:cs="Courier New"/>
          <w:sz w:val="20"/>
          <w:szCs w:val="20"/>
        </w:rPr>
        <w:t>│0,002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│Стандартное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отклонение (СКО)             │0,0021    </w:t>
      </w:r>
      <w:proofErr w:type="spellStart"/>
      <w:r>
        <w:rPr>
          <w:rFonts w:ascii="Courier New" w:hAnsi="Courier New" w:cs="Courier New"/>
          <w:sz w:val="20"/>
          <w:szCs w:val="20"/>
        </w:rPr>
        <w:t>│0,0021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 , % об.         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│                   R                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│Относительное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стандартное отклонение     │21        │4    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% </w:t>
      </w:r>
      <w:proofErr w:type="spellStart"/>
      <w:r>
        <w:rPr>
          <w:rFonts w:ascii="Courier New" w:hAnsi="Courier New" w:cs="Courier New"/>
          <w:sz w:val="20"/>
          <w:szCs w:val="20"/>
        </w:rPr>
        <w:t>отн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.           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воспроизводимости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R, % об.        │0,006     </w:t>
      </w:r>
      <w:proofErr w:type="spellStart"/>
      <w:r>
        <w:rPr>
          <w:rFonts w:ascii="Courier New" w:hAnsi="Courier New" w:cs="Courier New"/>
          <w:sz w:val="20"/>
          <w:szCs w:val="20"/>
        </w:rPr>
        <w:t>│0,006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│Пределы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допускаемой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абсолютной           │+/- 0,006 │+/- 0,006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│суммарной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погрешности результата анализа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│(расширенная неопределенность U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)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0,95 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│ДЕЛЬТА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 ,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объемные доли (% об.)   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0,95                               │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├─────────────────────────────────────────┴──────────┴───────────┤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Примечание.  Число лабораторий,  оставшихся после </w:t>
      </w:r>
      <w:proofErr w:type="spellStart"/>
      <w:r>
        <w:rPr>
          <w:rFonts w:ascii="Courier New" w:hAnsi="Courier New" w:cs="Courier New"/>
          <w:sz w:val="20"/>
          <w:szCs w:val="20"/>
        </w:rPr>
        <w:t>исключения│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│выпадающих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результатов, - 5, число принятых результатов - 20.   │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└────────────────────────────────────────────────────────────────┘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БИБЛИОГРАФИЯ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8" w:name="Par1143"/>
      <w:bookmarkEnd w:id="38"/>
      <w:r>
        <w:rPr>
          <w:rFonts w:ascii="Courier New" w:hAnsi="Courier New" w:cs="Courier New"/>
          <w:sz w:val="20"/>
          <w:szCs w:val="20"/>
        </w:rPr>
        <w:t xml:space="preserve">    [1] ТУ 6-09-5169-84         Метиловый красный (индикатор)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9" w:name="Par1144"/>
      <w:bookmarkEnd w:id="39"/>
      <w:r>
        <w:rPr>
          <w:rFonts w:ascii="Courier New" w:hAnsi="Courier New" w:cs="Courier New"/>
          <w:sz w:val="20"/>
          <w:szCs w:val="20"/>
        </w:rPr>
        <w:t xml:space="preserve">    [2] ФС 42-3267-96           Резорцин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0" w:name="Par1145"/>
      <w:bookmarkEnd w:id="40"/>
      <w:r>
        <w:rPr>
          <w:rFonts w:ascii="Courier New" w:hAnsi="Courier New" w:cs="Courier New"/>
          <w:sz w:val="20"/>
          <w:szCs w:val="20"/>
        </w:rPr>
        <w:t xml:space="preserve">    [3] ТУ 9181-289-00008064-99 Стандартные образцы (ОСО).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Реактивы типовые. Технические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условия</w:t>
      </w:r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1" w:name="Par1148"/>
      <w:bookmarkEnd w:id="41"/>
      <w:r>
        <w:rPr>
          <w:rFonts w:ascii="Courier New" w:hAnsi="Courier New" w:cs="Courier New"/>
          <w:sz w:val="20"/>
          <w:szCs w:val="20"/>
        </w:rPr>
        <w:t xml:space="preserve">    [4] ТУ 6-09-05-1371-88      </w:t>
      </w:r>
      <w:proofErr w:type="spellStart"/>
      <w:r>
        <w:rPr>
          <w:rFonts w:ascii="Courier New" w:hAnsi="Courier New" w:cs="Courier New"/>
          <w:sz w:val="20"/>
          <w:szCs w:val="20"/>
        </w:rPr>
        <w:t>Хромотроповой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кислоты </w:t>
      </w:r>
      <w:proofErr w:type="spellStart"/>
      <w:r>
        <w:rPr>
          <w:rFonts w:ascii="Courier New" w:hAnsi="Courier New" w:cs="Courier New"/>
          <w:sz w:val="20"/>
          <w:szCs w:val="20"/>
        </w:rPr>
        <w:t>динатриевая</w:t>
      </w:r>
      <w:proofErr w:type="spellEnd"/>
    </w:p>
    <w:p w:rsidR="001F4DDB" w:rsidRDefault="001F4DDB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соль 2-водная. Технические условия</w:t>
      </w: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F4DDB" w:rsidRDefault="001F4DD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3855D6" w:rsidRDefault="003855D6"/>
    <w:sectPr w:rsidR="003855D6" w:rsidSect="00ED7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1F4DDB"/>
    <w:rsid w:val="00195234"/>
    <w:rsid w:val="001F4DDB"/>
    <w:rsid w:val="003855D6"/>
    <w:rsid w:val="004A0BCD"/>
    <w:rsid w:val="007C15A2"/>
    <w:rsid w:val="00853F1E"/>
    <w:rsid w:val="00866E50"/>
    <w:rsid w:val="00984E05"/>
    <w:rsid w:val="00AA0B2E"/>
    <w:rsid w:val="00BD2CB3"/>
    <w:rsid w:val="00D8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D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F4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F4D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F4D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96A357A906E56A3E32EDB6A5AC486A659BC2FC12E94A05ABB4482453iEL8Q" TargetMode="External"/><Relationship Id="rId13" Type="http://schemas.openxmlformats.org/officeDocument/2006/relationships/hyperlink" Target="consultantplus://offline/ref=A996A357A906E56A3E32EDB6A5AC486A6291C4FA17E34A05ABB4482453iEL8Q" TargetMode="External"/><Relationship Id="rId18" Type="http://schemas.openxmlformats.org/officeDocument/2006/relationships/hyperlink" Target="consultantplus://offline/ref=A996A357A906E56A3E32EDB6A5AC486A629FC3F914ED4A05ABB4482453iEL8Q" TargetMode="External"/><Relationship Id="rId26" Type="http://schemas.openxmlformats.org/officeDocument/2006/relationships/hyperlink" Target="consultantplus://offline/ref=A996A357A906E56A3E32EDB6A5AC486A659BC2FC12E94A05ABB4482453iEL8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996A357A906E56A3E32EDB6A5AC486A6290C2FC15E94A05ABB4482453iEL8Q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A996A357A906E56A3E32EDB6A5AC486A629EC5F811EE4A05ABB4482453E80BA7C15A1A5FDCB76C86i6LFQ" TargetMode="External"/><Relationship Id="rId12" Type="http://schemas.openxmlformats.org/officeDocument/2006/relationships/hyperlink" Target="consultantplus://offline/ref=A996A357A906E56A3E32EDB6A5AC486A629ECBF117EB4A05ABB4482453iEL8Q" TargetMode="External"/><Relationship Id="rId17" Type="http://schemas.openxmlformats.org/officeDocument/2006/relationships/hyperlink" Target="consultantplus://offline/ref=A996A357A906E56A3E32EDB6A5AC486A629ECBF117EB4A05ABB4482453iEL8Q" TargetMode="External"/><Relationship Id="rId25" Type="http://schemas.openxmlformats.org/officeDocument/2006/relationships/hyperlink" Target="consultantplus://offline/ref=A996A357A906E56A3E32EDB6A5AC486A6291C4FA17E34A05ABB4482453iEL8Q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996A357A906E56A3E32E4AFA2AC486A609CC1F913EC4A05ABB4482453iEL8Q" TargetMode="External"/><Relationship Id="rId20" Type="http://schemas.openxmlformats.org/officeDocument/2006/relationships/hyperlink" Target="consultantplus://offline/ref=A996A357A906E56A3E32EDB6A5AC486A629FC3F914ED4A05ABB4482453E80BA7C15A1A5FDCB76C80i6LAQ" TargetMode="External"/><Relationship Id="rId29" Type="http://schemas.openxmlformats.org/officeDocument/2006/relationships/hyperlink" Target="consultantplus://offline/ref=A996A357A906E56A3E32EDB6A5AC486A6291C4FA17E34A05ABB4482453iEL8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996A357A906E56A3E32E4AFA2AC486A609BC7FD1BEF4A05ABB4482453iEL8Q" TargetMode="External"/><Relationship Id="rId11" Type="http://schemas.openxmlformats.org/officeDocument/2006/relationships/hyperlink" Target="consultantplus://offline/ref=A996A357A906E56A3E32E4AFA2AC486A609CC1F913EC4A05ABB4482453iEL8Q" TargetMode="External"/><Relationship Id="rId24" Type="http://schemas.openxmlformats.org/officeDocument/2006/relationships/hyperlink" Target="consultantplus://offline/ref=A996A357A906E56A3E32EDB6A5AC486A659BC2FC12E94A05ABB4482453iEL8Q" TargetMode="External"/><Relationship Id="rId32" Type="http://schemas.openxmlformats.org/officeDocument/2006/relationships/hyperlink" Target="consultantplus://offline/ref=A996A357A906E56A3E32EDB6A5AC486A629CCBFF16E84A05ABB4482453E80BA7C15A1A5FDCB76D81i6LAQ" TargetMode="External"/><Relationship Id="rId5" Type="http://schemas.openxmlformats.org/officeDocument/2006/relationships/hyperlink" Target="consultantplus://offline/ref=A996A357A906E56A3E32E4AFA2AC486A609CCAF115EA4A05ABB4482453iEL8Q" TargetMode="External"/><Relationship Id="rId15" Type="http://schemas.openxmlformats.org/officeDocument/2006/relationships/hyperlink" Target="consultantplus://offline/ref=A996A357A906E56A3E32EDB6A5AC486A6290C2FC15E94A05ABB4482453iEL8Q" TargetMode="External"/><Relationship Id="rId23" Type="http://schemas.openxmlformats.org/officeDocument/2006/relationships/hyperlink" Target="consultantplus://offline/ref=A996A357A906E56A3E32EDB6A5AC486A6291C4FA17E34A05ABB4482453iEL8Q" TargetMode="External"/><Relationship Id="rId28" Type="http://schemas.openxmlformats.org/officeDocument/2006/relationships/hyperlink" Target="consultantplus://offline/ref=A996A357A906E56A3E32EDB6A5AC486A659BC2FC12E94A05ABB4482453iEL8Q" TargetMode="External"/><Relationship Id="rId10" Type="http://schemas.openxmlformats.org/officeDocument/2006/relationships/hyperlink" Target="consultantplus://offline/ref=A996A357A906E56A3E32EDB6A5AC486A6299C4FE16EB4A05ABB4482453E80BA7C15A1A5FDCB76C86i6L1Q" TargetMode="External"/><Relationship Id="rId19" Type="http://schemas.openxmlformats.org/officeDocument/2006/relationships/hyperlink" Target="consultantplus://offline/ref=A996A357A906E56A3E32EDB6A5AC486A629ECBF117EB4A05ABB4482453iEL8Q" TargetMode="External"/><Relationship Id="rId31" Type="http://schemas.openxmlformats.org/officeDocument/2006/relationships/hyperlink" Target="consultantplus://offline/ref=A996A357A906E56A3E32EDB6A5AC486A6299C4FE16EB4A05ABB4482453E80BA7C15A1A5FDCB76C80i6L1Q" TargetMode="External"/><Relationship Id="rId4" Type="http://schemas.openxmlformats.org/officeDocument/2006/relationships/hyperlink" Target="consultantplus://offline/ref=A996A357A906E56A3E32EDB6A5AC486A629EC5F811EE4A05ABB4482453E80BA7C15A1A5FDCB76C86i6LFQ" TargetMode="External"/><Relationship Id="rId9" Type="http://schemas.openxmlformats.org/officeDocument/2006/relationships/hyperlink" Target="consultantplus://offline/ref=A996A357A906E56A3E32EDB6A5AC486A629CCBFF16E84A05ABB4482453iEL8Q" TargetMode="External"/><Relationship Id="rId14" Type="http://schemas.openxmlformats.org/officeDocument/2006/relationships/hyperlink" Target="consultantplus://offline/ref=A996A357A906E56A3E32EDB6A5AC486A629FC3F914ED4A05ABB4482453iEL8Q" TargetMode="External"/><Relationship Id="rId22" Type="http://schemas.openxmlformats.org/officeDocument/2006/relationships/hyperlink" Target="consultantplus://offline/ref=A996A357A906E56A3E32EDB6A5AC486A659BC2FC12E94A05ABB4482453iEL8Q" TargetMode="External"/><Relationship Id="rId27" Type="http://schemas.openxmlformats.org/officeDocument/2006/relationships/hyperlink" Target="consultantplus://offline/ref=A996A357A906E56A3E32EDB6A5AC486A6291C4FA17E34A05ABB4482453iEL8Q" TargetMode="External"/><Relationship Id="rId30" Type="http://schemas.openxmlformats.org/officeDocument/2006/relationships/hyperlink" Target="consultantplus://offline/ref=A996A357A906E56A3E32EDB6A5AC486A659BC2FC12E94A05ABB4482453iEL8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13566</Words>
  <Characters>77329</Characters>
  <Application>Microsoft Office Word</Application>
  <DocSecurity>0</DocSecurity>
  <Lines>644</Lines>
  <Paragraphs>181</Paragraphs>
  <ScaleCrop>false</ScaleCrop>
  <Company>RePack by SPecialiST</Company>
  <LinksUpToDate>false</LinksUpToDate>
  <CharactersWithSpaces>90714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2013-12-11T16:11:00Z</dcterms:created>
  <dcterms:modified xsi:type="dcterms:W3CDTF">2013-12-11T16:15:00Z</dcterms:modified>
</cp:coreProperties>
</file>