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7D71E" w14:textId="2A280151" w:rsidR="00F1549F" w:rsidRDefault="00F1549F">
      <w:pPr>
        <w:pStyle w:val="2"/>
      </w:pPr>
      <w:r>
        <w:t>Технологическая карта производства спирта-сырца методом ХОС для полугара (на основе заторов №4 и №5)</w:t>
      </w:r>
    </w:p>
    <w:p w14:paraId="1C092CB6" w14:textId="77777777" w:rsidR="00F1549F" w:rsidRDefault="00F1549F">
      <w:pPr>
        <w:pBdr>
          <w:bottom w:val="single" w:sz="6" w:space="0" w:color="000000"/>
        </w:pBdr>
      </w:pPr>
    </w:p>
    <w:p w14:paraId="270504F4" w14:textId="77777777" w:rsidR="00F1549F" w:rsidRDefault="00F1549F"/>
    <w:p w14:paraId="069BDF62" w14:textId="77777777" w:rsidR="00F1549F" w:rsidRDefault="00F1549F">
      <w:pPr>
        <w:pStyle w:val="3"/>
      </w:pPr>
      <w:r>
        <w:t>1. Цель</w:t>
      </w:r>
    </w:p>
    <w:p w14:paraId="24D564CE" w14:textId="77777777" w:rsidR="00F1549F" w:rsidRDefault="00F1549F">
      <w:r>
        <w:t>Получение зернового спирта-сырца методом ХОС (холодное осахаривание) для последующего второго перегона на тарельчатой колонне в режиме «полугар» (без полной ректификации). Целевой профиль – мягкий, сливочно-карамельный, с фруктово-цветочными нотами (полугар «по белому»).</w:t>
      </w:r>
    </w:p>
    <w:p w14:paraId="29890123" w14:textId="77777777" w:rsidR="00F1549F" w:rsidRDefault="00F1549F">
      <w:pPr>
        <w:pBdr>
          <w:bottom w:val="single" w:sz="6" w:space="0" w:color="000000"/>
        </w:pBdr>
      </w:pPr>
    </w:p>
    <w:p w14:paraId="07FD6E70" w14:textId="77777777" w:rsidR="00F1549F" w:rsidRDefault="00F1549F"/>
    <w:p w14:paraId="2082868C" w14:textId="77777777" w:rsidR="00F1549F" w:rsidRDefault="00F1549F">
      <w:pPr>
        <w:pStyle w:val="3"/>
      </w:pPr>
      <w:r>
        <w:t>2. Состав и параметры затора (на 210 л)</w:t>
      </w:r>
    </w:p>
    <w:tbl>
      <w:tblPr>
        <w:tblW w:w="0" w:type="dxa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2973"/>
        <w:gridCol w:w="2772"/>
        <w:gridCol w:w="3550"/>
      </w:tblGrid>
      <w:tr w:rsidR="00F1549F" w14:paraId="7BE73D5A" w14:textId="77777777">
        <w:tc>
          <w:tcPr>
            <w:tcW w:w="0" w:type="auto"/>
          </w:tcPr>
          <w:p w14:paraId="4A7063C1" w14:textId="77777777" w:rsidR="00F1549F" w:rsidRDefault="00F1549F">
            <w:r>
              <w:t>Параметр</w:t>
            </w:r>
          </w:p>
        </w:tc>
        <w:tc>
          <w:tcPr>
            <w:tcW w:w="0" w:type="auto"/>
          </w:tcPr>
          <w:p w14:paraId="54AFB41C" w14:textId="77777777" w:rsidR="00F1549F" w:rsidRDefault="00F1549F">
            <w:r>
              <w:t>Значение</w:t>
            </w:r>
          </w:p>
        </w:tc>
        <w:tc>
          <w:tcPr>
            <w:tcW w:w="0" w:type="auto"/>
          </w:tcPr>
          <w:p w14:paraId="739D7D92" w14:textId="77777777" w:rsidR="00F1549F" w:rsidRDefault="00F1549F">
            <w:r>
              <w:t>Примечание</w:t>
            </w:r>
          </w:p>
        </w:tc>
      </w:tr>
      <w:tr w:rsidR="00F1549F" w14:paraId="0B4BC3D1" w14:textId="77777777">
        <w:tc>
          <w:tcPr>
            <w:tcW w:w="0" w:type="auto"/>
          </w:tcPr>
          <w:p w14:paraId="71299483" w14:textId="77777777" w:rsidR="00F1549F" w:rsidRDefault="00F1549F">
            <w:r>
              <w:rPr>
                <w:b/>
                <w:bCs/>
              </w:rPr>
              <w:t>Ёмкость брожения</w:t>
            </w:r>
          </w:p>
        </w:tc>
        <w:tc>
          <w:tcPr>
            <w:tcW w:w="0" w:type="auto"/>
          </w:tcPr>
          <w:p w14:paraId="6333584E" w14:textId="77777777" w:rsidR="00F1549F" w:rsidRDefault="00F1549F">
            <w:r>
              <w:t>220 л (рабочий объём 210 л)</w:t>
            </w:r>
          </w:p>
        </w:tc>
        <w:tc>
          <w:tcPr>
            <w:tcW w:w="0" w:type="auto"/>
          </w:tcPr>
          <w:p w14:paraId="43CF85C6" w14:textId="77777777" w:rsidR="00F1549F" w:rsidRDefault="00F1549F">
            <w:r>
              <w:t>Нержавейка или пищевой пластик</w:t>
            </w:r>
          </w:p>
        </w:tc>
      </w:tr>
      <w:tr w:rsidR="00F1549F" w14:paraId="02D3102E" w14:textId="77777777">
        <w:tc>
          <w:tcPr>
            <w:tcW w:w="0" w:type="auto"/>
          </w:tcPr>
          <w:p w14:paraId="74A3D5F4" w14:textId="77777777" w:rsidR="00F1549F" w:rsidRDefault="00F1549F">
            <w:r>
              <w:rPr>
                <w:b/>
                <w:bCs/>
              </w:rPr>
              <w:t>Вода</w:t>
            </w:r>
          </w:p>
        </w:tc>
        <w:tc>
          <w:tcPr>
            <w:tcW w:w="0" w:type="auto"/>
          </w:tcPr>
          <w:p w14:paraId="4C53F836" w14:textId="77777777" w:rsidR="00F1549F" w:rsidRDefault="00F1549F">
            <w:r>
              <w:t>177–180 л</w:t>
            </w:r>
          </w:p>
        </w:tc>
        <w:tc>
          <w:tcPr>
            <w:tcW w:w="0" w:type="auto"/>
          </w:tcPr>
          <w:p w14:paraId="4C661226" w14:textId="77777777" w:rsidR="00F1549F" w:rsidRDefault="00F1549F">
            <w:proofErr w:type="spellStart"/>
            <w:r>
              <w:t>Нехлорированная</w:t>
            </w:r>
            <w:proofErr w:type="spellEnd"/>
            <w:r>
              <w:t>, t = 25–26°C</w:t>
            </w:r>
          </w:p>
        </w:tc>
      </w:tr>
      <w:tr w:rsidR="00F1549F" w14:paraId="7B164BA2" w14:textId="77777777">
        <w:tc>
          <w:tcPr>
            <w:tcW w:w="0" w:type="auto"/>
          </w:tcPr>
          <w:p w14:paraId="7620560D" w14:textId="77777777" w:rsidR="00F1549F" w:rsidRDefault="00F1549F">
            <w:r>
              <w:rPr>
                <w:b/>
                <w:bCs/>
              </w:rPr>
              <w:t>Пшеничный солод</w:t>
            </w:r>
          </w:p>
        </w:tc>
        <w:tc>
          <w:tcPr>
            <w:tcW w:w="0" w:type="auto"/>
          </w:tcPr>
          <w:p w14:paraId="51922A68" w14:textId="77777777" w:rsidR="00F1549F" w:rsidRDefault="00F1549F">
            <w:r>
              <w:t>35 кг</w:t>
            </w:r>
          </w:p>
        </w:tc>
        <w:tc>
          <w:tcPr>
            <w:tcW w:w="0" w:type="auto"/>
          </w:tcPr>
          <w:p w14:paraId="6F71C819" w14:textId="77777777" w:rsidR="00F1549F" w:rsidRDefault="00F1549F">
            <w:r>
              <w:t>Мука грубого помола</w:t>
            </w:r>
          </w:p>
        </w:tc>
      </w:tr>
      <w:tr w:rsidR="00F1549F" w14:paraId="6DD59B6E" w14:textId="77777777">
        <w:tc>
          <w:tcPr>
            <w:tcW w:w="0" w:type="auto"/>
          </w:tcPr>
          <w:p w14:paraId="21607D11" w14:textId="77777777" w:rsidR="00F1549F" w:rsidRDefault="00F1549F">
            <w:r>
              <w:rPr>
                <w:b/>
                <w:bCs/>
              </w:rPr>
              <w:t>Ячменный солод</w:t>
            </w:r>
          </w:p>
        </w:tc>
        <w:tc>
          <w:tcPr>
            <w:tcW w:w="0" w:type="auto"/>
          </w:tcPr>
          <w:p w14:paraId="0DAAA85B" w14:textId="77777777" w:rsidR="00F1549F" w:rsidRDefault="00F1549F">
            <w:r>
              <w:t>5 кг</w:t>
            </w:r>
          </w:p>
        </w:tc>
        <w:tc>
          <w:tcPr>
            <w:tcW w:w="0" w:type="auto"/>
          </w:tcPr>
          <w:p w14:paraId="670960DB" w14:textId="77777777" w:rsidR="00F1549F" w:rsidRDefault="00F1549F">
            <w:r>
              <w:t>Мука грубого помола</w:t>
            </w:r>
          </w:p>
        </w:tc>
      </w:tr>
      <w:tr w:rsidR="00F1549F" w14:paraId="70F52FEF" w14:textId="77777777">
        <w:tc>
          <w:tcPr>
            <w:tcW w:w="0" w:type="auto"/>
          </w:tcPr>
          <w:p w14:paraId="36B8BE0D" w14:textId="77777777" w:rsidR="00F1549F" w:rsidRDefault="00F1549F">
            <w:r>
              <w:rPr>
                <w:b/>
                <w:bCs/>
              </w:rPr>
              <w:t>Ржаной солод</w:t>
            </w:r>
          </w:p>
        </w:tc>
        <w:tc>
          <w:tcPr>
            <w:tcW w:w="0" w:type="auto"/>
          </w:tcPr>
          <w:p w14:paraId="685FD28F" w14:textId="77777777" w:rsidR="00F1549F" w:rsidRDefault="00F1549F">
            <w:r>
              <w:t>5 кг</w:t>
            </w:r>
          </w:p>
        </w:tc>
        <w:tc>
          <w:tcPr>
            <w:tcW w:w="0" w:type="auto"/>
          </w:tcPr>
          <w:p w14:paraId="3F1DAFFC" w14:textId="77777777" w:rsidR="00F1549F" w:rsidRDefault="00F1549F">
            <w:r>
              <w:t>Мука грубого помола</w:t>
            </w:r>
          </w:p>
        </w:tc>
      </w:tr>
      <w:tr w:rsidR="00F1549F" w14:paraId="5D139875" w14:textId="77777777">
        <w:tc>
          <w:tcPr>
            <w:tcW w:w="0" w:type="auto"/>
          </w:tcPr>
          <w:p w14:paraId="093CD86B" w14:textId="77777777" w:rsidR="00F1549F" w:rsidRDefault="00F1549F">
            <w:r>
              <w:rPr>
                <w:b/>
                <w:bCs/>
              </w:rPr>
              <w:t>Закваска (вариант на выбор)</w:t>
            </w:r>
          </w:p>
        </w:tc>
        <w:tc>
          <w:tcPr>
            <w:tcW w:w="0" w:type="auto"/>
          </w:tcPr>
          <w:p w14:paraId="7E472642" w14:textId="77777777" w:rsidR="00F1549F" w:rsidRDefault="00F1549F"/>
        </w:tc>
        <w:tc>
          <w:tcPr>
            <w:tcW w:w="0" w:type="auto"/>
          </w:tcPr>
          <w:p w14:paraId="0A93A452" w14:textId="77777777" w:rsidR="00F1549F" w:rsidRDefault="00F1549F"/>
        </w:tc>
      </w:tr>
      <w:tr w:rsidR="00F1549F" w14:paraId="239106A4" w14:textId="77777777">
        <w:tc>
          <w:tcPr>
            <w:tcW w:w="0" w:type="auto"/>
          </w:tcPr>
          <w:p w14:paraId="53CCA2F5" w14:textId="77777777" w:rsidR="00F1549F" w:rsidRDefault="00F1549F">
            <w:r>
              <w:rPr>
                <w:i/>
                <w:iCs/>
              </w:rPr>
              <w:t xml:space="preserve">Вариант А (максимум </w:t>
            </w:r>
            <w:proofErr w:type="spellStart"/>
            <w:r>
              <w:rPr>
                <w:i/>
                <w:iCs/>
              </w:rPr>
              <w:t>сливочности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0" w:type="auto"/>
          </w:tcPr>
          <w:p w14:paraId="6C9484C4" w14:textId="77777777" w:rsidR="00F1549F" w:rsidRDefault="00F1549F">
            <w:r>
              <w:t>5–6 л домашней ржаной</w:t>
            </w:r>
          </w:p>
        </w:tc>
        <w:tc>
          <w:tcPr>
            <w:tcW w:w="0" w:type="auto"/>
          </w:tcPr>
          <w:p w14:paraId="18B64566" w14:textId="77777777" w:rsidR="00F1549F" w:rsidRDefault="00F1549F">
            <w:r>
              <w:t>pH 3,8, 48 ч, 31°C</w:t>
            </w:r>
          </w:p>
        </w:tc>
      </w:tr>
      <w:tr w:rsidR="00F1549F" w14:paraId="5964ACC8" w14:textId="77777777">
        <w:tc>
          <w:tcPr>
            <w:tcW w:w="0" w:type="auto"/>
          </w:tcPr>
          <w:p w14:paraId="0DB877FB" w14:textId="77777777" w:rsidR="00F1549F" w:rsidRDefault="00F1549F">
            <w:r>
              <w:rPr>
                <w:i/>
                <w:iCs/>
              </w:rPr>
              <w:t>Вариант Б (чистый, цветочный)</w:t>
            </w:r>
          </w:p>
        </w:tc>
        <w:tc>
          <w:tcPr>
            <w:tcW w:w="0" w:type="auto"/>
          </w:tcPr>
          <w:p w14:paraId="78DF86B6" w14:textId="77777777" w:rsidR="00F1549F" w:rsidRDefault="00F1549F">
            <w:r>
              <w:t>1 ЕА БК‑Углич‑СМ + 2,5 л домашней</w:t>
            </w:r>
          </w:p>
        </w:tc>
        <w:tc>
          <w:tcPr>
            <w:tcW w:w="0" w:type="auto"/>
          </w:tcPr>
          <w:p w14:paraId="323FEC9A" w14:textId="77777777" w:rsidR="00F1549F" w:rsidRDefault="00F1549F">
            <w:r>
              <w:t>Внести обе при замесе</w:t>
            </w:r>
          </w:p>
        </w:tc>
      </w:tr>
      <w:tr w:rsidR="00F1549F" w14:paraId="1A94718F" w14:textId="77777777">
        <w:tc>
          <w:tcPr>
            <w:tcW w:w="0" w:type="auto"/>
          </w:tcPr>
          <w:p w14:paraId="06455086" w14:textId="77777777" w:rsidR="00F1549F" w:rsidRDefault="00F1549F">
            <w:r>
              <w:rPr>
                <w:b/>
                <w:bCs/>
              </w:rPr>
              <w:t>Дрожжи</w:t>
            </w:r>
          </w:p>
        </w:tc>
        <w:tc>
          <w:tcPr>
            <w:tcW w:w="0" w:type="auto"/>
          </w:tcPr>
          <w:p w14:paraId="2C2ECC51" w14:textId="77777777" w:rsidR="00F1549F" w:rsidRDefault="00F1549F"/>
        </w:tc>
        <w:tc>
          <w:tcPr>
            <w:tcW w:w="0" w:type="auto"/>
          </w:tcPr>
          <w:p w14:paraId="1A611CA4" w14:textId="77777777" w:rsidR="00F1549F" w:rsidRDefault="00F1549F"/>
        </w:tc>
      </w:tr>
      <w:tr w:rsidR="00F1549F" w14:paraId="42000BBF" w14:textId="77777777">
        <w:tc>
          <w:tcPr>
            <w:tcW w:w="0" w:type="auto"/>
          </w:tcPr>
          <w:p w14:paraId="4BD53458" w14:textId="77777777" w:rsidR="00F1549F" w:rsidRDefault="00F1549F">
            <w:proofErr w:type="spellStart"/>
            <w:r>
              <w:t>SafSpirit</w:t>
            </w:r>
            <w:proofErr w:type="spellEnd"/>
            <w:r>
              <w:t xml:space="preserve"> GR-2</w:t>
            </w:r>
          </w:p>
        </w:tc>
        <w:tc>
          <w:tcPr>
            <w:tcW w:w="0" w:type="auto"/>
          </w:tcPr>
          <w:p w14:paraId="4D45F30D" w14:textId="77777777" w:rsidR="00F1549F" w:rsidRDefault="00F1549F">
            <w:r>
              <w:t>40 г</w:t>
            </w:r>
          </w:p>
        </w:tc>
        <w:tc>
          <w:tcPr>
            <w:tcW w:w="0" w:type="auto"/>
          </w:tcPr>
          <w:p w14:paraId="0F8A26D2" w14:textId="77777777" w:rsidR="00F1549F" w:rsidRDefault="00F1549F">
            <w:r>
              <w:t xml:space="preserve">Регидратация + </w:t>
            </w:r>
            <w:proofErr w:type="spellStart"/>
            <w:r>
              <w:t>ActiProtect</w:t>
            </w:r>
            <w:proofErr w:type="spellEnd"/>
            <w:r>
              <w:t xml:space="preserve"> Rose</w:t>
            </w:r>
          </w:p>
        </w:tc>
      </w:tr>
      <w:tr w:rsidR="00F1549F" w14:paraId="3116FC46" w14:textId="77777777">
        <w:tc>
          <w:tcPr>
            <w:tcW w:w="0" w:type="auto"/>
          </w:tcPr>
          <w:p w14:paraId="16CF86D7" w14:textId="77777777" w:rsidR="00F1549F" w:rsidRDefault="00F1549F">
            <w:proofErr w:type="spellStart"/>
            <w:r>
              <w:t>Lalvin</w:t>
            </w:r>
            <w:proofErr w:type="spellEnd"/>
            <w:r>
              <w:t xml:space="preserve"> ICV D254</w:t>
            </w:r>
          </w:p>
        </w:tc>
        <w:tc>
          <w:tcPr>
            <w:tcW w:w="0" w:type="auto"/>
          </w:tcPr>
          <w:p w14:paraId="3274A186" w14:textId="77777777" w:rsidR="00F1549F" w:rsidRDefault="00F1549F">
            <w:r>
              <w:t>60 г</w:t>
            </w:r>
          </w:p>
        </w:tc>
        <w:tc>
          <w:tcPr>
            <w:tcW w:w="0" w:type="auto"/>
          </w:tcPr>
          <w:p w14:paraId="3F656D18" w14:textId="77777777" w:rsidR="00F1549F" w:rsidRDefault="00F1549F">
            <w:r>
              <w:t>Вносятся на дображивании (</w:t>
            </w:r>
            <w:proofErr w:type="spellStart"/>
            <w:r>
              <w:t>разброженные</w:t>
            </w:r>
            <w:proofErr w:type="spellEnd"/>
            <w:r>
              <w:t>)</w:t>
            </w:r>
          </w:p>
        </w:tc>
      </w:tr>
      <w:tr w:rsidR="00F1549F" w14:paraId="52FFA82B" w14:textId="77777777">
        <w:tc>
          <w:tcPr>
            <w:tcW w:w="0" w:type="auto"/>
          </w:tcPr>
          <w:p w14:paraId="59D8D901" w14:textId="77777777" w:rsidR="00F1549F" w:rsidRDefault="00F1549F">
            <w:proofErr w:type="spellStart"/>
            <w:r>
              <w:t>ActiProtect</w:t>
            </w:r>
            <w:proofErr w:type="spellEnd"/>
            <w:r>
              <w:t xml:space="preserve"> Rose</w:t>
            </w:r>
          </w:p>
        </w:tc>
        <w:tc>
          <w:tcPr>
            <w:tcW w:w="0" w:type="auto"/>
          </w:tcPr>
          <w:p w14:paraId="6F09D174" w14:textId="77777777" w:rsidR="00F1549F" w:rsidRDefault="00F1549F">
            <w:r>
              <w:t>60 г</w:t>
            </w:r>
          </w:p>
        </w:tc>
        <w:tc>
          <w:tcPr>
            <w:tcW w:w="0" w:type="auto"/>
          </w:tcPr>
          <w:p w14:paraId="66B54407" w14:textId="77777777" w:rsidR="00F1549F" w:rsidRDefault="00F1549F">
            <w:r>
              <w:t>При регидратации GR-2</w:t>
            </w:r>
          </w:p>
        </w:tc>
      </w:tr>
      <w:tr w:rsidR="00F1549F" w14:paraId="2AF9929A" w14:textId="77777777">
        <w:tc>
          <w:tcPr>
            <w:tcW w:w="0" w:type="auto"/>
          </w:tcPr>
          <w:p w14:paraId="34E35B7A" w14:textId="77777777" w:rsidR="00F1549F" w:rsidRDefault="00F1549F">
            <w:proofErr w:type="spellStart"/>
            <w:r>
              <w:t>Glutarom</w:t>
            </w:r>
            <w:proofErr w:type="spellEnd"/>
            <w:r>
              <w:t xml:space="preserve"> Extra</w:t>
            </w:r>
          </w:p>
        </w:tc>
        <w:tc>
          <w:tcPr>
            <w:tcW w:w="0" w:type="auto"/>
          </w:tcPr>
          <w:p w14:paraId="113939B4" w14:textId="77777777" w:rsidR="00F1549F" w:rsidRDefault="00F1549F">
            <w:r>
              <w:t>30 г</w:t>
            </w:r>
          </w:p>
        </w:tc>
        <w:tc>
          <w:tcPr>
            <w:tcW w:w="0" w:type="auto"/>
          </w:tcPr>
          <w:p w14:paraId="5B6774D2" w14:textId="77777777" w:rsidR="00F1549F" w:rsidRDefault="00F1549F">
            <w:r>
              <w:t>В середине брожения (3–4 день)</w:t>
            </w:r>
          </w:p>
        </w:tc>
      </w:tr>
      <w:tr w:rsidR="00F1549F" w14:paraId="57E4B6DB" w14:textId="77777777">
        <w:tc>
          <w:tcPr>
            <w:tcW w:w="0" w:type="auto"/>
          </w:tcPr>
          <w:p w14:paraId="4379F084" w14:textId="77777777" w:rsidR="00F1549F" w:rsidRDefault="00F1549F">
            <w:r>
              <w:lastRenderedPageBreak/>
              <w:t xml:space="preserve">Full </w:t>
            </w:r>
            <w:proofErr w:type="spellStart"/>
            <w:r>
              <w:t>Protect</w:t>
            </w:r>
            <w:proofErr w:type="spellEnd"/>
          </w:p>
        </w:tc>
        <w:tc>
          <w:tcPr>
            <w:tcW w:w="0" w:type="auto"/>
          </w:tcPr>
          <w:p w14:paraId="380CD83D" w14:textId="77777777" w:rsidR="00F1549F" w:rsidRDefault="00F1549F">
            <w:r>
              <w:t>30 г</w:t>
            </w:r>
          </w:p>
        </w:tc>
        <w:tc>
          <w:tcPr>
            <w:tcW w:w="0" w:type="auto"/>
          </w:tcPr>
          <w:p w14:paraId="5FD05F4B" w14:textId="77777777" w:rsidR="00F1549F" w:rsidRDefault="00F1549F">
            <w:r>
              <w:t>При внесении GR-2</w:t>
            </w:r>
          </w:p>
        </w:tc>
      </w:tr>
      <w:tr w:rsidR="00F1549F" w14:paraId="2AFAE24D" w14:textId="77777777">
        <w:tc>
          <w:tcPr>
            <w:tcW w:w="0" w:type="auto"/>
          </w:tcPr>
          <w:p w14:paraId="7C47DE00" w14:textId="77777777" w:rsidR="00F1549F" w:rsidRDefault="00F1549F">
            <w:r>
              <w:rPr>
                <w:b/>
                <w:bCs/>
              </w:rPr>
              <w:t>Ферменты (</w:t>
            </w:r>
            <w:proofErr w:type="spellStart"/>
            <w:r>
              <w:rPr>
                <w:b/>
                <w:bCs/>
              </w:rPr>
              <w:t>Сиббиофарм</w:t>
            </w:r>
            <w:proofErr w:type="spellEnd"/>
            <w:r>
              <w:rPr>
                <w:b/>
                <w:bCs/>
              </w:rPr>
              <w:t>, жидкие)</w:t>
            </w:r>
          </w:p>
        </w:tc>
        <w:tc>
          <w:tcPr>
            <w:tcW w:w="0" w:type="auto"/>
          </w:tcPr>
          <w:p w14:paraId="6C1C9C29" w14:textId="77777777" w:rsidR="00F1549F" w:rsidRDefault="00F1549F"/>
        </w:tc>
        <w:tc>
          <w:tcPr>
            <w:tcW w:w="0" w:type="auto"/>
          </w:tcPr>
          <w:p w14:paraId="209FBBF8" w14:textId="77777777" w:rsidR="00F1549F" w:rsidRDefault="00F1549F">
            <w:r>
              <w:t>Дробно: ½ при замесе, ½ через 12 ч</w:t>
            </w:r>
          </w:p>
        </w:tc>
      </w:tr>
      <w:tr w:rsidR="00F1549F" w14:paraId="2CDAE8C6" w14:textId="77777777">
        <w:tc>
          <w:tcPr>
            <w:tcW w:w="0" w:type="auto"/>
          </w:tcPr>
          <w:p w14:paraId="75C86934" w14:textId="77777777" w:rsidR="00F1549F" w:rsidRDefault="00F1549F">
            <w:proofErr w:type="spellStart"/>
            <w:r>
              <w:t>АмилоЛюкс</w:t>
            </w:r>
            <w:proofErr w:type="spellEnd"/>
            <w:r>
              <w:t>-А</w:t>
            </w:r>
          </w:p>
        </w:tc>
        <w:tc>
          <w:tcPr>
            <w:tcW w:w="0" w:type="auto"/>
          </w:tcPr>
          <w:p w14:paraId="2478E9CD" w14:textId="77777777" w:rsidR="00F1549F" w:rsidRDefault="00F1549F">
            <w:r>
              <w:t>90 мл</w:t>
            </w:r>
          </w:p>
        </w:tc>
        <w:tc>
          <w:tcPr>
            <w:tcW w:w="0" w:type="auto"/>
          </w:tcPr>
          <w:p w14:paraId="4DAE2554" w14:textId="77777777" w:rsidR="00F1549F" w:rsidRDefault="00F1549F"/>
        </w:tc>
      </w:tr>
      <w:tr w:rsidR="00F1549F" w14:paraId="40C53086" w14:textId="77777777">
        <w:tc>
          <w:tcPr>
            <w:tcW w:w="0" w:type="auto"/>
          </w:tcPr>
          <w:p w14:paraId="6520C4ED" w14:textId="77777777" w:rsidR="00F1549F" w:rsidRDefault="00F1549F">
            <w:proofErr w:type="spellStart"/>
            <w:r>
              <w:t>ГлюкоЛюкс</w:t>
            </w:r>
            <w:proofErr w:type="spellEnd"/>
            <w:r>
              <w:t>-А</w:t>
            </w:r>
          </w:p>
        </w:tc>
        <w:tc>
          <w:tcPr>
            <w:tcW w:w="0" w:type="auto"/>
          </w:tcPr>
          <w:p w14:paraId="352F9F80" w14:textId="77777777" w:rsidR="00F1549F" w:rsidRDefault="00F1549F">
            <w:r>
              <w:t>90 мл</w:t>
            </w:r>
          </w:p>
        </w:tc>
        <w:tc>
          <w:tcPr>
            <w:tcW w:w="0" w:type="auto"/>
          </w:tcPr>
          <w:p w14:paraId="7F06BE73" w14:textId="77777777" w:rsidR="00F1549F" w:rsidRDefault="00F1549F"/>
        </w:tc>
      </w:tr>
      <w:tr w:rsidR="00F1549F" w14:paraId="21FFC50C" w14:textId="77777777">
        <w:tc>
          <w:tcPr>
            <w:tcW w:w="0" w:type="auto"/>
          </w:tcPr>
          <w:p w14:paraId="67E34A23" w14:textId="77777777" w:rsidR="00F1549F" w:rsidRDefault="00F1549F">
            <w:proofErr w:type="spellStart"/>
            <w:r>
              <w:t>ЦеллоЛюкс</w:t>
            </w:r>
            <w:proofErr w:type="spellEnd"/>
            <w:r>
              <w:t>-А</w:t>
            </w:r>
          </w:p>
        </w:tc>
        <w:tc>
          <w:tcPr>
            <w:tcW w:w="0" w:type="auto"/>
          </w:tcPr>
          <w:p w14:paraId="15A0092B" w14:textId="77777777" w:rsidR="00F1549F" w:rsidRDefault="00F1549F">
            <w:r>
              <w:t>20–30 мл</w:t>
            </w:r>
          </w:p>
        </w:tc>
        <w:tc>
          <w:tcPr>
            <w:tcW w:w="0" w:type="auto"/>
          </w:tcPr>
          <w:p w14:paraId="378C720A" w14:textId="77777777" w:rsidR="00F1549F" w:rsidRDefault="00F1549F">
            <w:r>
              <w:t>(опционально)</w:t>
            </w:r>
          </w:p>
        </w:tc>
      </w:tr>
      <w:tr w:rsidR="00F1549F" w14:paraId="589FFDF9" w14:textId="77777777">
        <w:tc>
          <w:tcPr>
            <w:tcW w:w="0" w:type="auto"/>
          </w:tcPr>
          <w:p w14:paraId="6C3727E9" w14:textId="77777777" w:rsidR="00F1549F" w:rsidRDefault="00F1549F">
            <w:proofErr w:type="spellStart"/>
            <w:r>
              <w:t>Протосубтилин</w:t>
            </w:r>
            <w:proofErr w:type="spellEnd"/>
            <w:r>
              <w:t xml:space="preserve"> (сухой)</w:t>
            </w:r>
          </w:p>
        </w:tc>
        <w:tc>
          <w:tcPr>
            <w:tcW w:w="0" w:type="auto"/>
          </w:tcPr>
          <w:p w14:paraId="1B030B96" w14:textId="77777777" w:rsidR="00F1549F" w:rsidRDefault="00F1549F">
            <w:r>
              <w:t>180 г</w:t>
            </w:r>
          </w:p>
        </w:tc>
        <w:tc>
          <w:tcPr>
            <w:tcW w:w="0" w:type="auto"/>
          </w:tcPr>
          <w:p w14:paraId="5EE0295F" w14:textId="77777777" w:rsidR="00F1549F" w:rsidRDefault="00F1549F">
            <w:r>
              <w:t>Дробно</w:t>
            </w:r>
          </w:p>
        </w:tc>
      </w:tr>
    </w:tbl>
    <w:p w14:paraId="0CDF18D8" w14:textId="77777777" w:rsidR="00F1549F" w:rsidRDefault="00F1549F">
      <w:proofErr w:type="spellStart"/>
      <w:r>
        <w:rPr>
          <w:i/>
          <w:iCs/>
        </w:rPr>
        <w:t>Лизоферм</w:t>
      </w:r>
      <w:proofErr w:type="spellEnd"/>
      <w:r>
        <w:rPr>
          <w:i/>
          <w:iCs/>
        </w:rPr>
        <w:t xml:space="preserve"> исключён из схемы.</w:t>
      </w:r>
    </w:p>
    <w:p w14:paraId="65C8D2B6" w14:textId="77777777" w:rsidR="00F1549F" w:rsidRDefault="00F1549F">
      <w:pPr>
        <w:pBdr>
          <w:bottom w:val="single" w:sz="6" w:space="0" w:color="000000"/>
        </w:pBdr>
      </w:pPr>
    </w:p>
    <w:p w14:paraId="64486B74" w14:textId="77777777" w:rsidR="00F1549F" w:rsidRDefault="00F1549F"/>
    <w:p w14:paraId="494F2B17" w14:textId="77777777" w:rsidR="00F1549F" w:rsidRDefault="00F1549F">
      <w:pPr>
        <w:pStyle w:val="3"/>
      </w:pPr>
      <w:r>
        <w:t>3. Приготовление закваски (за 48–60 ч до затора)</w:t>
      </w:r>
    </w:p>
    <w:p w14:paraId="7D34E50C" w14:textId="77777777" w:rsidR="00F1549F" w:rsidRDefault="00F1549F">
      <w:pPr>
        <w:pStyle w:val="4"/>
      </w:pPr>
      <w:r>
        <w:t>Для варианта А (домашняя ржаная, ударная доза 5–6 л)</w:t>
      </w:r>
    </w:p>
    <w:p w14:paraId="7143F970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Старт в 7:00</w:t>
      </w:r>
      <w:r>
        <w:t xml:space="preserve"> – 750 г свежемолотой ржаной муки + 1700 мл воды (31°C). Тщательно перемешать. Накрыть марлей.</w:t>
      </w:r>
    </w:p>
    <w:p w14:paraId="57C53619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Инкубатор 31°C</w:t>
      </w:r>
      <w:r>
        <w:t xml:space="preserve"> (стабильно).</w:t>
      </w:r>
    </w:p>
    <w:p w14:paraId="43B93306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Перемешивание</w:t>
      </w:r>
      <w:r>
        <w:t xml:space="preserve"> через 3, 6, 9, 12 ч, затем каждые 4–6 ч.</w:t>
      </w:r>
    </w:p>
    <w:p w14:paraId="32E75422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Первая подкормка</w:t>
      </w:r>
      <w:r>
        <w:t xml:space="preserve"> – при pH 4,0–4,2 (обычно на 14–17 ч): добавить 250 г сухой муки, перемешать. Воду не добавлять.</w:t>
      </w:r>
    </w:p>
    <w:p w14:paraId="6F9365DB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Вторая подкормка</w:t>
      </w:r>
      <w:r>
        <w:t xml:space="preserve"> – через 28–30 ч (если </w:t>
      </w:r>
      <w:proofErr w:type="gramStart"/>
      <w:r>
        <w:t>pH &gt;</w:t>
      </w:r>
      <w:proofErr w:type="gramEnd"/>
      <w:r>
        <w:t xml:space="preserve"> 3,9): добавить 100 г муки.</w:t>
      </w:r>
    </w:p>
    <w:p w14:paraId="04B763AB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Финиш через 48–52 ч</w:t>
      </w:r>
      <w:r>
        <w:t xml:space="preserve"> – pH 3,6–3,8, аромат яблоки, банан.</w:t>
      </w:r>
    </w:p>
    <w:p w14:paraId="0A775A2F" w14:textId="77777777" w:rsidR="00F1549F" w:rsidRDefault="00F1549F" w:rsidP="00F1549F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Использовать 5–6 л</w:t>
      </w:r>
      <w:r>
        <w:t xml:space="preserve"> готовой закваски на затор.</w:t>
      </w:r>
    </w:p>
    <w:p w14:paraId="1FCB865B" w14:textId="77777777" w:rsidR="00F1549F" w:rsidRDefault="00F1549F">
      <w:pPr>
        <w:pStyle w:val="4"/>
      </w:pPr>
      <w:r>
        <w:t>Для варианта Б (промышленная + домашняя)</w:t>
      </w:r>
    </w:p>
    <w:p w14:paraId="5DEE1D42" w14:textId="77777777" w:rsidR="00F1549F" w:rsidRDefault="00F1549F" w:rsidP="00F1549F">
      <w:pPr>
        <w:numPr>
          <w:ilvl w:val="0"/>
          <w:numId w:val="2"/>
        </w:numPr>
        <w:spacing w:after="200" w:line="240" w:lineRule="auto"/>
      </w:pPr>
      <w:r>
        <w:t>Домашнюю приготовить по тому же протоколу (достаточно 2,5 л). БК‑Углич‑СМ – сухая, 1 ЕА на 210 л, вносится непосредственно в затор при замесе.</w:t>
      </w:r>
    </w:p>
    <w:p w14:paraId="12E562C4" w14:textId="77777777" w:rsidR="00F1549F" w:rsidRDefault="00F1549F">
      <w:pPr>
        <w:pBdr>
          <w:bottom w:val="single" w:sz="6" w:space="0" w:color="000000"/>
        </w:pBdr>
      </w:pPr>
    </w:p>
    <w:p w14:paraId="050AC15D" w14:textId="77777777" w:rsidR="00F1549F" w:rsidRDefault="00F1549F"/>
    <w:p w14:paraId="08A8BD31" w14:textId="77777777" w:rsidR="00F1549F" w:rsidRDefault="00F1549F">
      <w:pPr>
        <w:pStyle w:val="3"/>
      </w:pPr>
      <w:r>
        <w:t>4. Реальная хронология брожения (по заторам №4 и №5)</w:t>
      </w:r>
    </w:p>
    <w:p w14:paraId="4C6EC150" w14:textId="77777777" w:rsidR="00F1549F" w:rsidRDefault="00F1549F">
      <w:pPr>
        <w:pStyle w:val="4"/>
      </w:pPr>
      <w:r>
        <w:t>Этап 1 – Замес и закисление (День 1)</w:t>
      </w:r>
    </w:p>
    <w:p w14:paraId="4FFB02F6" w14:textId="77777777" w:rsidR="00F1549F" w:rsidRDefault="00F1549F" w:rsidP="00F1549F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t>Утро (08:00–09:00):</w:t>
      </w:r>
      <w:r>
        <w:t xml:space="preserve"> засыпь солода в воду (25–26°C), тщательно перемешать. Температура после замеса ≈ 25–26°C. pH ≈ 5,8–6,2.</w:t>
      </w:r>
    </w:p>
    <w:p w14:paraId="6BAD7C98" w14:textId="77777777" w:rsidR="00F1549F" w:rsidRDefault="00F1549F" w:rsidP="00F1549F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t>Внести закваску</w:t>
      </w:r>
      <w:r>
        <w:t xml:space="preserve"> (по выбранному варианту). Включить обогрев (или термостат) на </w:t>
      </w:r>
      <w:r>
        <w:rPr>
          <w:b/>
          <w:bCs/>
        </w:rPr>
        <w:t>30°C</w:t>
      </w:r>
      <w:r>
        <w:t>.</w:t>
      </w:r>
    </w:p>
    <w:p w14:paraId="7991BC44" w14:textId="77777777" w:rsidR="00F1549F" w:rsidRDefault="00F1549F" w:rsidP="00F1549F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t>Контроль pH каждые 2 ч.</w:t>
      </w:r>
      <w:r>
        <w:t xml:space="preserve"> Цель – достичь pH 4,0–4,2 за </w:t>
      </w:r>
      <w:r>
        <w:rPr>
          <w:b/>
          <w:bCs/>
        </w:rPr>
        <w:t>12–16 ч</w:t>
      </w:r>
      <w:r>
        <w:t xml:space="preserve"> (обычно к вечеру того же дня).</w:t>
      </w:r>
    </w:p>
    <w:p w14:paraId="66F07004" w14:textId="77777777" w:rsidR="00F1549F" w:rsidRDefault="00F1549F" w:rsidP="00F1549F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lastRenderedPageBreak/>
        <w:t>Не вносить дрожжи и ферменты до достижения pH 4,0–4,2.</w:t>
      </w:r>
    </w:p>
    <w:p w14:paraId="31063846" w14:textId="77777777" w:rsidR="00F1549F" w:rsidRDefault="00F1549F">
      <w:pPr>
        <w:pStyle w:val="4"/>
      </w:pPr>
      <w:r>
        <w:t>Этап 2 – Охлаждение и внесение дрожжей + ½ ферментов (День 1, вечер – День 2, утро)</w:t>
      </w:r>
    </w:p>
    <w:p w14:paraId="56A9A1B5" w14:textId="77777777" w:rsidR="00F1549F" w:rsidRDefault="00F1549F" w:rsidP="00F1549F">
      <w:pPr>
        <w:numPr>
          <w:ilvl w:val="0"/>
          <w:numId w:val="4"/>
        </w:numPr>
        <w:spacing w:after="200" w:line="240" w:lineRule="auto"/>
      </w:pPr>
      <w:r>
        <w:rPr>
          <w:b/>
          <w:bCs/>
        </w:rPr>
        <w:t>При pH 4,0–4,2</w:t>
      </w:r>
      <w:r>
        <w:t xml:space="preserve"> выключить нагрев, открыть крышку, дать остыть естественно до </w:t>
      </w:r>
      <w:r>
        <w:rPr>
          <w:b/>
          <w:bCs/>
        </w:rPr>
        <w:t>25–26°C</w:t>
      </w:r>
      <w:r>
        <w:t xml:space="preserve"> (за 4–6 ч, можно оставить на ночь).</w:t>
      </w:r>
    </w:p>
    <w:p w14:paraId="44AD7325" w14:textId="77777777" w:rsidR="00F1549F" w:rsidRDefault="00F1549F" w:rsidP="00F1549F">
      <w:pPr>
        <w:numPr>
          <w:ilvl w:val="0"/>
          <w:numId w:val="4"/>
        </w:numPr>
        <w:spacing w:after="200" w:line="240" w:lineRule="auto"/>
      </w:pPr>
      <w:r>
        <w:rPr>
          <w:b/>
          <w:bCs/>
        </w:rPr>
        <w:t>Внести ½ дозы ферментов</w:t>
      </w:r>
      <w:r>
        <w:t xml:space="preserve"> (</w:t>
      </w:r>
      <w:proofErr w:type="spellStart"/>
      <w:r>
        <w:t>Амило</w:t>
      </w:r>
      <w:proofErr w:type="spellEnd"/>
      <w:r>
        <w:t xml:space="preserve"> 45 мл, </w:t>
      </w:r>
      <w:proofErr w:type="spellStart"/>
      <w:r>
        <w:t>Глюко</w:t>
      </w:r>
      <w:proofErr w:type="spellEnd"/>
      <w:r>
        <w:t xml:space="preserve"> 45 мл, </w:t>
      </w:r>
      <w:proofErr w:type="spellStart"/>
      <w:r>
        <w:t>Целло</w:t>
      </w:r>
      <w:proofErr w:type="spellEnd"/>
      <w:r>
        <w:t xml:space="preserve"> 10–15 мл, </w:t>
      </w:r>
      <w:proofErr w:type="spellStart"/>
      <w:r>
        <w:t>Прото</w:t>
      </w:r>
      <w:proofErr w:type="spellEnd"/>
      <w:r>
        <w:t xml:space="preserve"> 90 г), перемешать.</w:t>
      </w:r>
    </w:p>
    <w:p w14:paraId="4D273CD7" w14:textId="77777777" w:rsidR="00F1549F" w:rsidRDefault="00F1549F" w:rsidP="00F1549F">
      <w:pPr>
        <w:numPr>
          <w:ilvl w:val="0"/>
          <w:numId w:val="4"/>
        </w:numPr>
        <w:spacing w:after="200" w:line="240" w:lineRule="auto"/>
      </w:pPr>
      <w:proofErr w:type="spellStart"/>
      <w:r>
        <w:rPr>
          <w:b/>
          <w:bCs/>
        </w:rPr>
        <w:t>Регидратировать</w:t>
      </w:r>
      <w:proofErr w:type="spellEnd"/>
      <w:r>
        <w:rPr>
          <w:b/>
          <w:bCs/>
        </w:rPr>
        <w:t xml:space="preserve"> GR-2 (40 г)</w:t>
      </w:r>
      <w:r>
        <w:t xml:space="preserve"> в 1 л воды 30°C с </w:t>
      </w:r>
      <w:proofErr w:type="spellStart"/>
      <w:r>
        <w:t>ActiProtect</w:t>
      </w:r>
      <w:proofErr w:type="spellEnd"/>
      <w:r>
        <w:t xml:space="preserve"> Rose (60 г) и Full </w:t>
      </w:r>
      <w:proofErr w:type="spellStart"/>
      <w:r>
        <w:t>Protect</w:t>
      </w:r>
      <w:proofErr w:type="spellEnd"/>
      <w:r>
        <w:t xml:space="preserve"> (30 г). Через 20–30 минут внести в затор.</w:t>
      </w:r>
    </w:p>
    <w:p w14:paraId="7555DB3F" w14:textId="77777777" w:rsidR="00F1549F" w:rsidRDefault="00F1549F" w:rsidP="00F1549F">
      <w:pPr>
        <w:numPr>
          <w:ilvl w:val="0"/>
          <w:numId w:val="4"/>
        </w:numPr>
        <w:spacing w:after="200" w:line="240" w:lineRule="auto"/>
      </w:pPr>
      <w:r>
        <w:rPr>
          <w:b/>
          <w:bCs/>
        </w:rPr>
        <w:t>Температуру поддерживать 25°C</w:t>
      </w:r>
      <w:r>
        <w:t xml:space="preserve"> (при необходимости охлаждать). Ёмкость закрыть крышкой с гидрозатвором.</w:t>
      </w:r>
    </w:p>
    <w:p w14:paraId="79C8E33D" w14:textId="77777777" w:rsidR="00F1549F" w:rsidRDefault="00F1549F">
      <w:pPr>
        <w:pStyle w:val="4"/>
      </w:pPr>
      <w:r>
        <w:t>Этап 3 – Активное брожение и вторая половина ферментов (День 2)</w:t>
      </w:r>
    </w:p>
    <w:p w14:paraId="2AC295F8" w14:textId="77777777" w:rsidR="00F1549F" w:rsidRDefault="00F1549F" w:rsidP="00F1549F">
      <w:pPr>
        <w:numPr>
          <w:ilvl w:val="0"/>
          <w:numId w:val="5"/>
        </w:numPr>
        <w:spacing w:after="200" w:line="240" w:lineRule="auto"/>
      </w:pPr>
      <w:r>
        <w:rPr>
          <w:b/>
          <w:bCs/>
        </w:rPr>
        <w:t>Через 12 ч после внесения дрожжей</w:t>
      </w:r>
      <w:r>
        <w:t xml:space="preserve"> (обычно на следующее утро) – внести </w:t>
      </w:r>
      <w:r>
        <w:rPr>
          <w:b/>
          <w:bCs/>
        </w:rPr>
        <w:t>оставшуюся половину ферментов</w:t>
      </w:r>
      <w:r>
        <w:t xml:space="preserve"> (</w:t>
      </w:r>
      <w:proofErr w:type="spellStart"/>
      <w:r>
        <w:t>Амило</w:t>
      </w:r>
      <w:proofErr w:type="spellEnd"/>
      <w:r>
        <w:t xml:space="preserve"> 45 мл, </w:t>
      </w:r>
      <w:proofErr w:type="spellStart"/>
      <w:r>
        <w:t>Глюко</w:t>
      </w:r>
      <w:proofErr w:type="spellEnd"/>
      <w:r>
        <w:t xml:space="preserve"> 45 мл, </w:t>
      </w:r>
      <w:proofErr w:type="spellStart"/>
      <w:r>
        <w:t>Прото</w:t>
      </w:r>
      <w:proofErr w:type="spellEnd"/>
      <w:r>
        <w:t xml:space="preserve"> 90 г). Перемешать.</w:t>
      </w:r>
    </w:p>
    <w:p w14:paraId="060019D9" w14:textId="77777777" w:rsidR="00F1549F" w:rsidRDefault="00F1549F" w:rsidP="00F1549F">
      <w:pPr>
        <w:numPr>
          <w:ilvl w:val="0"/>
          <w:numId w:val="5"/>
        </w:numPr>
        <w:spacing w:after="200" w:line="240" w:lineRule="auto"/>
      </w:pPr>
      <w:r>
        <w:rPr>
          <w:b/>
          <w:bCs/>
        </w:rPr>
        <w:t>Температура начнёт подниматься.</w:t>
      </w:r>
      <w:r>
        <w:t xml:space="preserve"> Контролировать пик: </w:t>
      </w:r>
      <w:r>
        <w:rPr>
          <w:b/>
          <w:bCs/>
        </w:rPr>
        <w:t>не выше 33,5°C</w:t>
      </w:r>
      <w:r>
        <w:t xml:space="preserve"> (оптимально 33–33,5°C для максимума </w:t>
      </w:r>
      <w:proofErr w:type="spellStart"/>
      <w:r>
        <w:t>этиллактата</w:t>
      </w:r>
      <w:proofErr w:type="spellEnd"/>
      <w:r>
        <w:t>; если нужен более цветочный профиль – не выше 31°C). При приближении к 33,5°C – охлаждать (открыть крышку, обдув).</w:t>
      </w:r>
    </w:p>
    <w:p w14:paraId="4CEC49A3" w14:textId="77777777" w:rsidR="00F1549F" w:rsidRDefault="00F1549F" w:rsidP="00F1549F">
      <w:pPr>
        <w:numPr>
          <w:ilvl w:val="0"/>
          <w:numId w:val="5"/>
        </w:numPr>
        <w:spacing w:after="200" w:line="240" w:lineRule="auto"/>
      </w:pPr>
      <w:r>
        <w:rPr>
          <w:b/>
          <w:bCs/>
        </w:rPr>
        <w:t>Гидрозатвор</w:t>
      </w:r>
      <w:r>
        <w:t xml:space="preserve"> в течение всего активного брожения.</w:t>
      </w:r>
    </w:p>
    <w:p w14:paraId="1FD1C7B6" w14:textId="77777777" w:rsidR="00F1549F" w:rsidRDefault="00F1549F">
      <w:pPr>
        <w:pStyle w:val="4"/>
      </w:pPr>
      <w:r>
        <w:t>Этап 4 – Дображивание с ICV D254 (День 5–7)</w:t>
      </w:r>
    </w:p>
    <w:p w14:paraId="4DE74E42" w14:textId="77777777" w:rsidR="00F1549F" w:rsidRDefault="00F1549F" w:rsidP="00F1549F">
      <w:pPr>
        <w:numPr>
          <w:ilvl w:val="0"/>
          <w:numId w:val="6"/>
        </w:numPr>
        <w:spacing w:after="200" w:line="240" w:lineRule="auto"/>
      </w:pPr>
      <w:r>
        <w:rPr>
          <w:b/>
          <w:bCs/>
        </w:rPr>
        <w:t>На 5–7 день, когда плотность снизится до 1,010–1,014</w:t>
      </w:r>
      <w:r>
        <w:t xml:space="preserve">, подготовить дрожжи ICV D254 (60 г): </w:t>
      </w:r>
      <w:proofErr w:type="spellStart"/>
      <w:r>
        <w:t>разброжить</w:t>
      </w:r>
      <w:proofErr w:type="spellEnd"/>
      <w:r>
        <w:t xml:space="preserve"> в 2 л воды 30°C с 50 г сахара на 6–8 ч.</w:t>
      </w:r>
    </w:p>
    <w:p w14:paraId="3DB21C35" w14:textId="77777777" w:rsidR="00F1549F" w:rsidRDefault="00F1549F" w:rsidP="00F1549F">
      <w:pPr>
        <w:numPr>
          <w:ilvl w:val="0"/>
          <w:numId w:val="6"/>
        </w:numPr>
        <w:spacing w:after="200" w:line="240" w:lineRule="auto"/>
      </w:pPr>
      <w:r>
        <w:rPr>
          <w:b/>
          <w:bCs/>
        </w:rPr>
        <w:t xml:space="preserve">Внести </w:t>
      </w:r>
      <w:proofErr w:type="spellStart"/>
      <w:r>
        <w:rPr>
          <w:b/>
          <w:bCs/>
        </w:rPr>
        <w:t>разброженные</w:t>
      </w:r>
      <w:proofErr w:type="spellEnd"/>
      <w:r>
        <w:rPr>
          <w:b/>
          <w:bCs/>
        </w:rPr>
        <w:t xml:space="preserve"> D254</w:t>
      </w:r>
      <w:r>
        <w:t xml:space="preserve"> в затор. По желанию добавить </w:t>
      </w:r>
      <w:proofErr w:type="spellStart"/>
      <w:r>
        <w:rPr>
          <w:b/>
          <w:bCs/>
        </w:rPr>
        <w:t>Амило</w:t>
      </w:r>
      <w:proofErr w:type="spellEnd"/>
      <w:r>
        <w:rPr>
          <w:b/>
          <w:bCs/>
        </w:rPr>
        <w:t xml:space="preserve"> 30 мл, </w:t>
      </w:r>
      <w:proofErr w:type="spellStart"/>
      <w:r>
        <w:rPr>
          <w:b/>
          <w:bCs/>
        </w:rPr>
        <w:t>Глюко</w:t>
      </w:r>
      <w:proofErr w:type="spellEnd"/>
      <w:r>
        <w:rPr>
          <w:b/>
          <w:bCs/>
        </w:rPr>
        <w:t xml:space="preserve"> 30 мл</w:t>
      </w:r>
      <w:r>
        <w:t xml:space="preserve"> для ускорения.</w:t>
      </w:r>
    </w:p>
    <w:p w14:paraId="74F0FC1C" w14:textId="77777777" w:rsidR="00F1549F" w:rsidRDefault="00F1549F" w:rsidP="00F1549F">
      <w:pPr>
        <w:numPr>
          <w:ilvl w:val="0"/>
          <w:numId w:val="6"/>
        </w:numPr>
        <w:spacing w:after="200" w:line="240" w:lineRule="auto"/>
      </w:pPr>
      <w:r>
        <w:rPr>
          <w:b/>
          <w:bCs/>
        </w:rPr>
        <w:t>Температуру поддерживать 28–30°C</w:t>
      </w:r>
      <w:r>
        <w:t>.</w:t>
      </w:r>
    </w:p>
    <w:p w14:paraId="5C04BCB9" w14:textId="77777777" w:rsidR="00F1549F" w:rsidRDefault="00F1549F" w:rsidP="00F1549F">
      <w:pPr>
        <w:numPr>
          <w:ilvl w:val="0"/>
          <w:numId w:val="6"/>
        </w:numPr>
        <w:spacing w:after="200" w:line="240" w:lineRule="auto"/>
      </w:pPr>
      <w:r>
        <w:rPr>
          <w:b/>
          <w:bCs/>
        </w:rPr>
        <w:t>Через 2–3 дня</w:t>
      </w:r>
      <w:r>
        <w:t xml:space="preserve"> плотность упадёт до </w:t>
      </w:r>
      <w:r>
        <w:rPr>
          <w:b/>
          <w:bCs/>
        </w:rPr>
        <w:t>1,004–1,008</w:t>
      </w:r>
      <w:r>
        <w:t>, йодная проба отрицательная.</w:t>
      </w:r>
    </w:p>
    <w:p w14:paraId="3CC8FD78" w14:textId="77777777" w:rsidR="00F1549F" w:rsidRDefault="00F1549F">
      <w:pPr>
        <w:pStyle w:val="4"/>
      </w:pPr>
      <w:r>
        <w:t>Этап 5 – Финальное созревание и перегон (День 10–12)</w:t>
      </w:r>
    </w:p>
    <w:p w14:paraId="05B0AC87" w14:textId="77777777" w:rsidR="00F1549F" w:rsidRDefault="00F1549F" w:rsidP="00F1549F">
      <w:pPr>
        <w:numPr>
          <w:ilvl w:val="0"/>
          <w:numId w:val="7"/>
        </w:numPr>
        <w:spacing w:after="200" w:line="240" w:lineRule="auto"/>
      </w:pPr>
      <w:r>
        <w:rPr>
          <w:b/>
          <w:bCs/>
        </w:rPr>
        <w:t>После достижения плотности ≤1,008</w:t>
      </w:r>
      <w:r>
        <w:t xml:space="preserve"> не держать брагу более </w:t>
      </w:r>
      <w:r>
        <w:rPr>
          <w:b/>
          <w:bCs/>
        </w:rPr>
        <w:t>2 дней</w:t>
      </w:r>
      <w:r>
        <w:t xml:space="preserve"> (чтобы избежать накопления летучих кислот).</w:t>
      </w:r>
    </w:p>
    <w:p w14:paraId="65D778E7" w14:textId="77777777" w:rsidR="00F1549F" w:rsidRDefault="00F1549F" w:rsidP="00F1549F">
      <w:pPr>
        <w:numPr>
          <w:ilvl w:val="0"/>
          <w:numId w:val="7"/>
        </w:numPr>
        <w:spacing w:after="200" w:line="240" w:lineRule="auto"/>
      </w:pPr>
      <w:r>
        <w:rPr>
          <w:b/>
          <w:bCs/>
        </w:rPr>
        <w:t>Перед перегоном</w:t>
      </w:r>
      <w:r>
        <w:t xml:space="preserve"> охладить брагу до 20°C, слить с осадка (опционально). Перегонять на НБК.</w:t>
      </w:r>
    </w:p>
    <w:p w14:paraId="16462929" w14:textId="77777777" w:rsidR="00F1549F" w:rsidRDefault="00F1549F">
      <w:pPr>
        <w:pStyle w:val="3"/>
      </w:pPr>
      <w:r>
        <w:t>5. Реальные сроки брожения (по заторам №4 и №5)</w:t>
      </w:r>
    </w:p>
    <w:tbl>
      <w:tblPr>
        <w:tblW w:w="0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880"/>
        <w:gridCol w:w="671"/>
        <w:gridCol w:w="1419"/>
        <w:gridCol w:w="2360"/>
        <w:gridCol w:w="1328"/>
        <w:gridCol w:w="2694"/>
      </w:tblGrid>
      <w:tr w:rsidR="00F1549F" w14:paraId="01DB270A" w14:textId="77777777">
        <w:tc>
          <w:tcPr>
            <w:tcW w:w="0" w:type="auto"/>
          </w:tcPr>
          <w:p w14:paraId="1CA5CB4F" w14:textId="77777777" w:rsidR="00F1549F" w:rsidRDefault="00F1549F">
            <w:r>
              <w:t>Затор</w:t>
            </w:r>
          </w:p>
        </w:tc>
        <w:tc>
          <w:tcPr>
            <w:tcW w:w="0" w:type="auto"/>
          </w:tcPr>
          <w:p w14:paraId="1F755F22" w14:textId="77777777" w:rsidR="00F1549F" w:rsidRDefault="00F1549F">
            <w:r>
              <w:t>Старт</w:t>
            </w:r>
          </w:p>
        </w:tc>
        <w:tc>
          <w:tcPr>
            <w:tcW w:w="0" w:type="auto"/>
          </w:tcPr>
          <w:p w14:paraId="74CF4F20" w14:textId="77777777" w:rsidR="00F1549F" w:rsidRDefault="00F1549F">
            <w:r>
              <w:t>Внесение D254</w:t>
            </w:r>
          </w:p>
        </w:tc>
        <w:tc>
          <w:tcPr>
            <w:tcW w:w="0" w:type="auto"/>
          </w:tcPr>
          <w:p w14:paraId="501B6C2B" w14:textId="77777777" w:rsidR="00F1549F" w:rsidRDefault="00F1549F">
            <w:r>
              <w:t>Достижение плотности 1,008</w:t>
            </w:r>
          </w:p>
        </w:tc>
        <w:tc>
          <w:tcPr>
            <w:tcW w:w="0" w:type="auto"/>
          </w:tcPr>
          <w:p w14:paraId="47119D0A" w14:textId="77777777" w:rsidR="00F1549F" w:rsidRDefault="00F1549F">
            <w:r>
              <w:t>Перегон</w:t>
            </w:r>
          </w:p>
        </w:tc>
        <w:tc>
          <w:tcPr>
            <w:tcW w:w="0" w:type="auto"/>
          </w:tcPr>
          <w:p w14:paraId="09C2664C" w14:textId="77777777" w:rsidR="00F1549F" w:rsidRDefault="00F1549F">
            <w:r>
              <w:t>Общая длительность</w:t>
            </w:r>
          </w:p>
        </w:tc>
      </w:tr>
      <w:tr w:rsidR="00F1549F" w14:paraId="484850CA" w14:textId="77777777">
        <w:tc>
          <w:tcPr>
            <w:tcW w:w="0" w:type="auto"/>
          </w:tcPr>
          <w:p w14:paraId="4F754B4D" w14:textId="77777777" w:rsidR="00F1549F" w:rsidRDefault="00F1549F">
            <w:r>
              <w:rPr>
                <w:b/>
                <w:bCs/>
              </w:rPr>
              <w:t>№4 (115)</w:t>
            </w:r>
          </w:p>
        </w:tc>
        <w:tc>
          <w:tcPr>
            <w:tcW w:w="0" w:type="auto"/>
          </w:tcPr>
          <w:p w14:paraId="61D6AA4E" w14:textId="77777777" w:rsidR="00F1549F" w:rsidRDefault="00F1549F">
            <w:r>
              <w:t>26.03</w:t>
            </w:r>
          </w:p>
        </w:tc>
        <w:tc>
          <w:tcPr>
            <w:tcW w:w="0" w:type="auto"/>
          </w:tcPr>
          <w:p w14:paraId="0350614F" w14:textId="77777777" w:rsidR="00F1549F" w:rsidRDefault="00F1549F">
            <w:r>
              <w:t>03.04 (день 9)</w:t>
            </w:r>
          </w:p>
        </w:tc>
        <w:tc>
          <w:tcPr>
            <w:tcW w:w="0" w:type="auto"/>
          </w:tcPr>
          <w:p w14:paraId="3DB1C78D" w14:textId="77777777" w:rsidR="00F1549F" w:rsidRDefault="00F1549F">
            <w:r>
              <w:t>06.04 (день 12)</w:t>
            </w:r>
          </w:p>
        </w:tc>
        <w:tc>
          <w:tcPr>
            <w:tcW w:w="0" w:type="auto"/>
          </w:tcPr>
          <w:p w14:paraId="68413A60" w14:textId="77777777" w:rsidR="00F1549F" w:rsidRDefault="00F1549F">
            <w:r>
              <w:t>06.04</w:t>
            </w:r>
          </w:p>
        </w:tc>
        <w:tc>
          <w:tcPr>
            <w:tcW w:w="0" w:type="auto"/>
          </w:tcPr>
          <w:p w14:paraId="296950AA" w14:textId="77777777" w:rsidR="00F1549F" w:rsidRDefault="00F1549F">
            <w:r>
              <w:rPr>
                <w:b/>
                <w:bCs/>
              </w:rPr>
              <w:t>12 дней</w:t>
            </w:r>
          </w:p>
        </w:tc>
      </w:tr>
      <w:tr w:rsidR="00F1549F" w14:paraId="53BE0442" w14:textId="77777777">
        <w:tc>
          <w:tcPr>
            <w:tcW w:w="0" w:type="auto"/>
          </w:tcPr>
          <w:p w14:paraId="195036B8" w14:textId="77777777" w:rsidR="00F1549F" w:rsidRDefault="00F1549F">
            <w:r>
              <w:rPr>
                <w:b/>
                <w:bCs/>
              </w:rPr>
              <w:t>№5 (116)</w:t>
            </w:r>
          </w:p>
        </w:tc>
        <w:tc>
          <w:tcPr>
            <w:tcW w:w="0" w:type="auto"/>
          </w:tcPr>
          <w:p w14:paraId="354FE272" w14:textId="77777777" w:rsidR="00F1549F" w:rsidRDefault="00F1549F">
            <w:r>
              <w:t>02.04</w:t>
            </w:r>
          </w:p>
        </w:tc>
        <w:tc>
          <w:tcPr>
            <w:tcW w:w="0" w:type="auto"/>
          </w:tcPr>
          <w:p w14:paraId="54AF12B1" w14:textId="77777777" w:rsidR="00F1549F" w:rsidRDefault="00F1549F">
            <w:r>
              <w:t>15.04 (день 14)</w:t>
            </w:r>
          </w:p>
        </w:tc>
        <w:tc>
          <w:tcPr>
            <w:tcW w:w="0" w:type="auto"/>
          </w:tcPr>
          <w:p w14:paraId="5B6D03FD" w14:textId="77777777" w:rsidR="00F1549F" w:rsidRDefault="00F1549F">
            <w:r>
              <w:t>18.04 (день 17)</w:t>
            </w:r>
          </w:p>
        </w:tc>
        <w:tc>
          <w:tcPr>
            <w:tcW w:w="0" w:type="auto"/>
          </w:tcPr>
          <w:p w14:paraId="003EEC23" w14:textId="77777777" w:rsidR="00F1549F" w:rsidRDefault="00F1549F">
            <w:r>
              <w:t>21.04 (день 20)</w:t>
            </w:r>
          </w:p>
        </w:tc>
        <w:tc>
          <w:tcPr>
            <w:tcW w:w="0" w:type="auto"/>
          </w:tcPr>
          <w:p w14:paraId="08F5AB6C" w14:textId="77777777" w:rsidR="00F1549F" w:rsidRDefault="00F1549F">
            <w:r>
              <w:rPr>
                <w:b/>
                <w:bCs/>
              </w:rPr>
              <w:t>20 дней</w:t>
            </w:r>
            <w:r>
              <w:t xml:space="preserve"> (с длительным простоем)</w:t>
            </w:r>
          </w:p>
        </w:tc>
      </w:tr>
    </w:tbl>
    <w:p w14:paraId="3BB63EC5" w14:textId="77777777" w:rsidR="00F1549F" w:rsidRDefault="00F1549F">
      <w:r>
        <w:rPr>
          <w:b/>
          <w:bCs/>
        </w:rPr>
        <w:t>Рабочий ориентир:</w:t>
      </w:r>
      <w:r>
        <w:t xml:space="preserve"> полный цикл от замеса до перегона – </w:t>
      </w:r>
      <w:r>
        <w:rPr>
          <w:b/>
          <w:bCs/>
        </w:rPr>
        <w:t>10–14 дней</w:t>
      </w:r>
      <w:r>
        <w:t>. Затягивать более 14 дней не рекомендуется – растут летучие кислоты и этилацетат.</w:t>
      </w:r>
    </w:p>
    <w:p w14:paraId="5992DE36" w14:textId="77777777" w:rsidR="00F1549F" w:rsidRDefault="00F1549F">
      <w:pPr>
        <w:pBdr>
          <w:bottom w:val="single" w:sz="6" w:space="0" w:color="000000"/>
        </w:pBdr>
      </w:pPr>
    </w:p>
    <w:p w14:paraId="7263A4DE" w14:textId="77777777" w:rsidR="00F1549F" w:rsidRDefault="00F1549F"/>
    <w:p w14:paraId="73B8BE06" w14:textId="77777777" w:rsidR="00F1549F" w:rsidRDefault="00F1549F">
      <w:pPr>
        <w:pStyle w:val="3"/>
      </w:pPr>
      <w:r>
        <w:t>6. Контрольные параметры</w:t>
      </w:r>
    </w:p>
    <w:tbl>
      <w:tblPr>
        <w:tblW w:w="0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3930"/>
        <w:gridCol w:w="1960"/>
        <w:gridCol w:w="3181"/>
      </w:tblGrid>
      <w:tr w:rsidR="00F1549F" w14:paraId="1E629AAC" w14:textId="77777777">
        <w:tc>
          <w:tcPr>
            <w:tcW w:w="0" w:type="auto"/>
          </w:tcPr>
          <w:p w14:paraId="115EE33E" w14:textId="77777777" w:rsidR="00F1549F" w:rsidRDefault="00F1549F">
            <w:r>
              <w:t>Параметр</w:t>
            </w:r>
          </w:p>
        </w:tc>
        <w:tc>
          <w:tcPr>
            <w:tcW w:w="0" w:type="auto"/>
          </w:tcPr>
          <w:p w14:paraId="00408D21" w14:textId="77777777" w:rsidR="00F1549F" w:rsidRDefault="00F1549F">
            <w:r>
              <w:t>Целевое значение</w:t>
            </w:r>
          </w:p>
        </w:tc>
        <w:tc>
          <w:tcPr>
            <w:tcW w:w="0" w:type="auto"/>
          </w:tcPr>
          <w:p w14:paraId="4772E907" w14:textId="77777777" w:rsidR="00F1549F" w:rsidRDefault="00F1549F">
            <w:r>
              <w:t>Реальные значения (№4 и №5)</w:t>
            </w:r>
          </w:p>
        </w:tc>
      </w:tr>
      <w:tr w:rsidR="00F1549F" w14:paraId="23844DEA" w14:textId="77777777">
        <w:tc>
          <w:tcPr>
            <w:tcW w:w="0" w:type="auto"/>
          </w:tcPr>
          <w:p w14:paraId="47D47447" w14:textId="77777777" w:rsidR="00F1549F" w:rsidRDefault="00F1549F">
            <w:r>
              <w:t>pH финальный браги</w:t>
            </w:r>
          </w:p>
        </w:tc>
        <w:tc>
          <w:tcPr>
            <w:tcW w:w="0" w:type="auto"/>
          </w:tcPr>
          <w:p w14:paraId="3C7D9FAF" w14:textId="77777777" w:rsidR="00F1549F" w:rsidRDefault="00F1549F">
            <w:r>
              <w:t>3,4–3,5</w:t>
            </w:r>
          </w:p>
        </w:tc>
        <w:tc>
          <w:tcPr>
            <w:tcW w:w="0" w:type="auto"/>
          </w:tcPr>
          <w:p w14:paraId="3A63D8E3" w14:textId="77777777" w:rsidR="00F1549F" w:rsidRDefault="00F1549F">
            <w:r>
              <w:t>3,59 (№4), 3,42 (№5)</w:t>
            </w:r>
          </w:p>
        </w:tc>
      </w:tr>
      <w:tr w:rsidR="00F1549F" w14:paraId="3879ED0D" w14:textId="77777777">
        <w:tc>
          <w:tcPr>
            <w:tcW w:w="0" w:type="auto"/>
          </w:tcPr>
          <w:p w14:paraId="25ADCE7F" w14:textId="77777777" w:rsidR="00F1549F" w:rsidRDefault="00F1549F">
            <w:r>
              <w:t>Титруемая кислотность, г/л (молочная)</w:t>
            </w:r>
          </w:p>
        </w:tc>
        <w:tc>
          <w:tcPr>
            <w:tcW w:w="0" w:type="auto"/>
          </w:tcPr>
          <w:p w14:paraId="17D7925D" w14:textId="77777777" w:rsidR="00F1549F" w:rsidRDefault="00F1549F">
            <w:r>
              <w:t>18–22</w:t>
            </w:r>
          </w:p>
        </w:tc>
        <w:tc>
          <w:tcPr>
            <w:tcW w:w="0" w:type="auto"/>
          </w:tcPr>
          <w:p w14:paraId="4416C46A" w14:textId="77777777" w:rsidR="00F1549F" w:rsidRDefault="00F1549F">
            <w:r>
              <w:t>15,9 (№4), 21,8 (№5)</w:t>
            </w:r>
          </w:p>
        </w:tc>
      </w:tr>
      <w:tr w:rsidR="00F1549F" w14:paraId="3790521F" w14:textId="77777777">
        <w:tc>
          <w:tcPr>
            <w:tcW w:w="0" w:type="auto"/>
          </w:tcPr>
          <w:p w14:paraId="3887DDB2" w14:textId="77777777" w:rsidR="00F1549F" w:rsidRDefault="00F1549F">
            <w:r>
              <w:t>Плотность финальная</w:t>
            </w:r>
          </w:p>
        </w:tc>
        <w:tc>
          <w:tcPr>
            <w:tcW w:w="0" w:type="auto"/>
          </w:tcPr>
          <w:p w14:paraId="4F50C490" w14:textId="77777777" w:rsidR="00F1549F" w:rsidRDefault="00F1549F">
            <w:r>
              <w:t>1,006–1,008</w:t>
            </w:r>
          </w:p>
        </w:tc>
        <w:tc>
          <w:tcPr>
            <w:tcW w:w="0" w:type="auto"/>
          </w:tcPr>
          <w:p w14:paraId="6891AC6A" w14:textId="77777777" w:rsidR="00F1549F" w:rsidRDefault="00F1549F">
            <w:r>
              <w:t>1,008 (оба)</w:t>
            </w:r>
          </w:p>
        </w:tc>
      </w:tr>
      <w:tr w:rsidR="00F1549F" w14:paraId="7B7F854A" w14:textId="77777777">
        <w:tc>
          <w:tcPr>
            <w:tcW w:w="0" w:type="auto"/>
          </w:tcPr>
          <w:p w14:paraId="36AB5384" w14:textId="77777777" w:rsidR="00F1549F" w:rsidRDefault="00F1549F">
            <w:r>
              <w:t>Максимальная температура, °C</w:t>
            </w:r>
          </w:p>
        </w:tc>
        <w:tc>
          <w:tcPr>
            <w:tcW w:w="0" w:type="auto"/>
          </w:tcPr>
          <w:p w14:paraId="65AFCA24" w14:textId="77777777" w:rsidR="00F1549F" w:rsidRDefault="00F1549F">
            <w:r>
              <w:t>33–33,5 (или 31)</w:t>
            </w:r>
          </w:p>
        </w:tc>
        <w:tc>
          <w:tcPr>
            <w:tcW w:w="0" w:type="auto"/>
          </w:tcPr>
          <w:p w14:paraId="23EAA318" w14:textId="77777777" w:rsidR="00F1549F" w:rsidRDefault="00F1549F">
            <w:r>
              <w:t>31 (№4), 33,3 (№5)</w:t>
            </w:r>
          </w:p>
        </w:tc>
      </w:tr>
      <w:tr w:rsidR="00F1549F" w14:paraId="069BEAA3" w14:textId="77777777">
        <w:tc>
          <w:tcPr>
            <w:tcW w:w="0" w:type="auto"/>
          </w:tcPr>
          <w:p w14:paraId="66296336" w14:textId="77777777" w:rsidR="00F1549F" w:rsidRDefault="00F1549F">
            <w:r>
              <w:t>САТБ12 (первые 12 дней)</w:t>
            </w:r>
          </w:p>
        </w:tc>
        <w:tc>
          <w:tcPr>
            <w:tcW w:w="0" w:type="auto"/>
          </w:tcPr>
          <w:p w14:paraId="5CD00E38" w14:textId="77777777" w:rsidR="00F1549F" w:rsidRDefault="00F1549F">
            <w:r>
              <w:t>345–355</w:t>
            </w:r>
          </w:p>
        </w:tc>
        <w:tc>
          <w:tcPr>
            <w:tcW w:w="0" w:type="auto"/>
          </w:tcPr>
          <w:p w14:paraId="34BE60FF" w14:textId="77777777" w:rsidR="00F1549F" w:rsidRDefault="00F1549F">
            <w:r>
              <w:t>348 (№4), 351 (№5)</w:t>
            </w:r>
          </w:p>
        </w:tc>
      </w:tr>
      <w:tr w:rsidR="00F1549F" w14:paraId="7AA31984" w14:textId="77777777">
        <w:tc>
          <w:tcPr>
            <w:tcW w:w="0" w:type="auto"/>
          </w:tcPr>
          <w:p w14:paraId="26851415" w14:textId="77777777" w:rsidR="00F1549F" w:rsidRDefault="00F1549F">
            <w:r>
              <w:t>Выход спирта-сырца, мл/кг</w:t>
            </w:r>
          </w:p>
        </w:tc>
        <w:tc>
          <w:tcPr>
            <w:tcW w:w="0" w:type="auto"/>
          </w:tcPr>
          <w:p w14:paraId="5A602B31" w14:textId="77777777" w:rsidR="00F1549F" w:rsidRDefault="00F1549F">
            <w:r>
              <w:t>400–415</w:t>
            </w:r>
          </w:p>
        </w:tc>
        <w:tc>
          <w:tcPr>
            <w:tcW w:w="0" w:type="auto"/>
          </w:tcPr>
          <w:p w14:paraId="3665CE2B" w14:textId="77777777" w:rsidR="00F1549F" w:rsidRDefault="00F1549F">
            <w:r>
              <w:t>415 (№4), 401 (№5)</w:t>
            </w:r>
          </w:p>
        </w:tc>
      </w:tr>
    </w:tbl>
    <w:p w14:paraId="5E16CB3F" w14:textId="77777777" w:rsidR="00F1549F" w:rsidRDefault="00F1549F">
      <w:pPr>
        <w:pBdr>
          <w:bottom w:val="single" w:sz="6" w:space="0" w:color="000000"/>
        </w:pBdr>
      </w:pPr>
    </w:p>
    <w:p w14:paraId="2B80181D" w14:textId="77777777" w:rsidR="00F1549F" w:rsidRDefault="00F1549F"/>
    <w:p w14:paraId="6C29DD69" w14:textId="77777777" w:rsidR="00F1549F" w:rsidRDefault="00F1549F">
      <w:pPr>
        <w:pStyle w:val="3"/>
      </w:pPr>
      <w:r>
        <w:t>7. Коррекция типичных проблем</w:t>
      </w:r>
    </w:p>
    <w:tbl>
      <w:tblPr>
        <w:tblW w:w="0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2879"/>
        <w:gridCol w:w="3251"/>
        <w:gridCol w:w="3222"/>
      </w:tblGrid>
      <w:tr w:rsidR="00F1549F" w14:paraId="3B6E2621" w14:textId="77777777">
        <w:tc>
          <w:tcPr>
            <w:tcW w:w="0" w:type="auto"/>
          </w:tcPr>
          <w:p w14:paraId="1D1FECEC" w14:textId="77777777" w:rsidR="00F1549F" w:rsidRDefault="00F1549F">
            <w:r>
              <w:t>Проблема</w:t>
            </w:r>
          </w:p>
        </w:tc>
        <w:tc>
          <w:tcPr>
            <w:tcW w:w="0" w:type="auto"/>
          </w:tcPr>
          <w:p w14:paraId="6CD0E33D" w14:textId="77777777" w:rsidR="00F1549F" w:rsidRDefault="00F1549F">
            <w:r>
              <w:t>Вероятная причина</w:t>
            </w:r>
          </w:p>
        </w:tc>
        <w:tc>
          <w:tcPr>
            <w:tcW w:w="0" w:type="auto"/>
          </w:tcPr>
          <w:p w14:paraId="24AA7C45" w14:textId="77777777" w:rsidR="00F1549F" w:rsidRDefault="00F1549F">
            <w:r>
              <w:t>Решение</w:t>
            </w:r>
          </w:p>
        </w:tc>
      </w:tr>
      <w:tr w:rsidR="00F1549F" w14:paraId="71D59FED" w14:textId="77777777">
        <w:tc>
          <w:tcPr>
            <w:tcW w:w="0" w:type="auto"/>
          </w:tcPr>
          <w:p w14:paraId="0BB98946" w14:textId="77777777" w:rsidR="00F1549F" w:rsidRDefault="00F1549F">
            <w:r>
              <w:t>Высокие альдегиды (&gt;150)</w:t>
            </w:r>
          </w:p>
        </w:tc>
        <w:tc>
          <w:tcPr>
            <w:tcW w:w="0" w:type="auto"/>
          </w:tcPr>
          <w:p w14:paraId="67D3E844" w14:textId="77777777" w:rsidR="00F1549F" w:rsidRDefault="00F1549F">
            <w:r>
              <w:t>Пик температуры &gt;34°C</w:t>
            </w:r>
          </w:p>
        </w:tc>
        <w:tc>
          <w:tcPr>
            <w:tcW w:w="0" w:type="auto"/>
          </w:tcPr>
          <w:p w14:paraId="47826E7E" w14:textId="77777777" w:rsidR="00F1549F" w:rsidRDefault="00F1549F">
            <w:r>
              <w:t>Охлаждать, снизить стартовую t</w:t>
            </w:r>
          </w:p>
        </w:tc>
      </w:tr>
      <w:tr w:rsidR="00F1549F" w14:paraId="04A6C393" w14:textId="77777777">
        <w:tc>
          <w:tcPr>
            <w:tcW w:w="0" w:type="auto"/>
          </w:tcPr>
          <w:p w14:paraId="2B65443B" w14:textId="77777777" w:rsidR="00F1549F" w:rsidRDefault="00F1549F">
            <w:r>
              <w:t xml:space="preserve">Низкий </w:t>
            </w:r>
            <w:proofErr w:type="spellStart"/>
            <w:r>
              <w:t>этиллактат</w:t>
            </w:r>
            <w:proofErr w:type="spellEnd"/>
            <w:r>
              <w:t xml:space="preserve"> (&lt;800)</w:t>
            </w:r>
          </w:p>
        </w:tc>
        <w:tc>
          <w:tcPr>
            <w:tcW w:w="0" w:type="auto"/>
          </w:tcPr>
          <w:p w14:paraId="66F74C18" w14:textId="77777777" w:rsidR="00F1549F" w:rsidRDefault="00F1549F">
            <w:r>
              <w:t>Мало закваски, высокий pH</w:t>
            </w:r>
          </w:p>
        </w:tc>
        <w:tc>
          <w:tcPr>
            <w:tcW w:w="0" w:type="auto"/>
          </w:tcPr>
          <w:p w14:paraId="382F2B8E" w14:textId="77777777" w:rsidR="00F1549F" w:rsidRDefault="00F1549F">
            <w:r>
              <w:t>Увеличить объём закваски до 6–8 л</w:t>
            </w:r>
          </w:p>
        </w:tc>
      </w:tr>
      <w:tr w:rsidR="00F1549F" w14:paraId="16669830" w14:textId="77777777">
        <w:tc>
          <w:tcPr>
            <w:tcW w:w="0" w:type="auto"/>
          </w:tcPr>
          <w:p w14:paraId="0CA9A1D7" w14:textId="77777777" w:rsidR="00F1549F" w:rsidRDefault="00F1549F">
            <w:r>
              <w:t>Высокие летучие кислоты (&gt;2500)</w:t>
            </w:r>
          </w:p>
        </w:tc>
        <w:tc>
          <w:tcPr>
            <w:tcW w:w="0" w:type="auto"/>
          </w:tcPr>
          <w:p w14:paraId="62B27ADD" w14:textId="77777777" w:rsidR="00F1549F" w:rsidRDefault="00F1549F">
            <w:r>
              <w:t>Простой &gt;2 дней после окончания</w:t>
            </w:r>
          </w:p>
        </w:tc>
        <w:tc>
          <w:tcPr>
            <w:tcW w:w="0" w:type="auto"/>
          </w:tcPr>
          <w:p w14:paraId="74204E3E" w14:textId="77777777" w:rsidR="00F1549F" w:rsidRDefault="00F1549F">
            <w:r>
              <w:t>Перегонять сразу</w:t>
            </w:r>
          </w:p>
        </w:tc>
      </w:tr>
      <w:tr w:rsidR="00F1549F" w14:paraId="28B4C4B0" w14:textId="77777777">
        <w:tc>
          <w:tcPr>
            <w:tcW w:w="0" w:type="auto"/>
          </w:tcPr>
          <w:p w14:paraId="78E9200F" w14:textId="77777777" w:rsidR="00F1549F" w:rsidRDefault="00F1549F">
            <w:r>
              <w:t xml:space="preserve">Появление </w:t>
            </w:r>
            <w:proofErr w:type="spellStart"/>
            <w:r>
              <w:t>Brettomycetes</w:t>
            </w:r>
            <w:proofErr w:type="spellEnd"/>
          </w:p>
        </w:tc>
        <w:tc>
          <w:tcPr>
            <w:tcW w:w="0" w:type="auto"/>
          </w:tcPr>
          <w:p w14:paraId="227FC940" w14:textId="77777777" w:rsidR="00F1549F" w:rsidRDefault="00F1549F">
            <w:r>
              <w:t xml:space="preserve">Доступ O₂, </w:t>
            </w:r>
            <w:proofErr w:type="gramStart"/>
            <w:r>
              <w:t>t&lt;</w:t>
            </w:r>
            <w:proofErr w:type="gramEnd"/>
            <w:r>
              <w:t>25°C</w:t>
            </w:r>
          </w:p>
        </w:tc>
        <w:tc>
          <w:tcPr>
            <w:tcW w:w="0" w:type="auto"/>
          </w:tcPr>
          <w:p w14:paraId="1B586203" w14:textId="77777777" w:rsidR="00F1549F" w:rsidRDefault="00F1549F">
            <w:r>
              <w:t>Герметизировать, поднять t до 30°C</w:t>
            </w:r>
          </w:p>
        </w:tc>
      </w:tr>
      <w:tr w:rsidR="00F1549F" w14:paraId="748E2172" w14:textId="77777777">
        <w:tc>
          <w:tcPr>
            <w:tcW w:w="0" w:type="auto"/>
          </w:tcPr>
          <w:p w14:paraId="39EA653C" w14:textId="77777777" w:rsidR="00F1549F" w:rsidRDefault="00F1549F">
            <w:r>
              <w:t>Низкий выход (&lt;390 мл/кг)</w:t>
            </w:r>
          </w:p>
        </w:tc>
        <w:tc>
          <w:tcPr>
            <w:tcW w:w="0" w:type="auto"/>
          </w:tcPr>
          <w:p w14:paraId="703A8BB5" w14:textId="77777777" w:rsidR="00F1549F" w:rsidRDefault="00F1549F">
            <w:r>
              <w:t>Старые ферменты, холодное брожение</w:t>
            </w:r>
          </w:p>
        </w:tc>
        <w:tc>
          <w:tcPr>
            <w:tcW w:w="0" w:type="auto"/>
          </w:tcPr>
          <w:p w14:paraId="110E8196" w14:textId="77777777" w:rsidR="00F1549F" w:rsidRDefault="00F1549F">
            <w:r>
              <w:t>Свежие ферменты, контролировать t</w:t>
            </w:r>
          </w:p>
        </w:tc>
      </w:tr>
    </w:tbl>
    <w:p w14:paraId="0EFFFA81" w14:textId="77777777" w:rsidR="00DC6E39" w:rsidRDefault="00DC6E39" w:rsidP="00F1549F">
      <w:pPr>
        <w:pBdr>
          <w:bottom w:val="single" w:sz="6" w:space="0" w:color="000000"/>
        </w:pBdr>
      </w:pPr>
    </w:p>
    <w:sectPr w:rsidR="00DC6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2444D"/>
    <w:multiLevelType w:val="multilevel"/>
    <w:tmpl w:val="FF82C6BE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1" w15:restartNumberingAfterBreak="0">
    <w:nsid w:val="264A1754"/>
    <w:multiLevelType w:val="multilevel"/>
    <w:tmpl w:val="4DEEFB40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2" w15:restartNumberingAfterBreak="0">
    <w:nsid w:val="30C71167"/>
    <w:multiLevelType w:val="multilevel"/>
    <w:tmpl w:val="88F4804A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3" w15:restartNumberingAfterBreak="0">
    <w:nsid w:val="3E1D265F"/>
    <w:multiLevelType w:val="multilevel"/>
    <w:tmpl w:val="9FDC5DFC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4" w15:restartNumberingAfterBreak="0">
    <w:nsid w:val="518761FB"/>
    <w:multiLevelType w:val="multilevel"/>
    <w:tmpl w:val="38849C06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5" w15:restartNumberingAfterBreak="0">
    <w:nsid w:val="5DEF6AB1"/>
    <w:multiLevelType w:val="multilevel"/>
    <w:tmpl w:val="8A3ECD46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6" w15:restartNumberingAfterBreak="0">
    <w:nsid w:val="710A5286"/>
    <w:multiLevelType w:val="multilevel"/>
    <w:tmpl w:val="61C889BC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7" w15:restartNumberingAfterBreak="0">
    <w:nsid w:val="76FA2343"/>
    <w:multiLevelType w:val="multilevel"/>
    <w:tmpl w:val="D6A6473C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num w:numId="1" w16cid:durableId="648560249">
    <w:abstractNumId w:val="2"/>
  </w:num>
  <w:num w:numId="2" w16cid:durableId="166021710">
    <w:abstractNumId w:val="3"/>
  </w:num>
  <w:num w:numId="3" w16cid:durableId="1829637774">
    <w:abstractNumId w:val="4"/>
  </w:num>
  <w:num w:numId="4" w16cid:durableId="408886115">
    <w:abstractNumId w:val="5"/>
  </w:num>
  <w:num w:numId="5" w16cid:durableId="1630277555">
    <w:abstractNumId w:val="0"/>
  </w:num>
  <w:num w:numId="6" w16cid:durableId="2011180444">
    <w:abstractNumId w:val="1"/>
  </w:num>
  <w:num w:numId="7" w16cid:durableId="378433895">
    <w:abstractNumId w:val="6"/>
  </w:num>
  <w:num w:numId="8" w16cid:durableId="9500109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9F"/>
    <w:rsid w:val="001E2546"/>
    <w:rsid w:val="00577B8B"/>
    <w:rsid w:val="00872C4A"/>
    <w:rsid w:val="00B509DD"/>
    <w:rsid w:val="00DA69E4"/>
    <w:rsid w:val="00DC6E39"/>
    <w:rsid w:val="00F1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71A3"/>
  <w15:chartTrackingRefBased/>
  <w15:docId w15:val="{DAA3896B-728B-42A1-BE47-E17473C8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54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154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154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154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54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54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54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54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54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54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54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54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54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54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54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54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54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54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54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54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54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54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54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54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54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54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54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54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154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Arkady Vainer</dc:creator>
  <cp:keywords/>
  <dc:description/>
  <cp:lastModifiedBy>Arkady Vainer</cp:lastModifiedBy>
  <cp:revision>1</cp:revision>
  <dcterms:created xsi:type="dcterms:W3CDTF">2026-05-04T17:25:00Z</dcterms:created>
  <dcterms:modified xsi:type="dcterms:W3CDTF">2026-05-04T17:27:00Z</dcterms:modified>
</cp:coreProperties>
</file>